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573" w:rsidRPr="00A85D79" w:rsidRDefault="002B6F04" w:rsidP="003639C1">
      <w:pPr>
        <w:autoSpaceDE w:val="0"/>
        <w:autoSpaceDN w:val="0"/>
        <w:adjustRightInd w:val="0"/>
        <w:ind w:right="780"/>
        <w:jc w:val="right"/>
        <w:rPr>
          <w:kern w:val="0"/>
          <w:sz w:val="52"/>
          <w:szCs w:val="52"/>
        </w:rPr>
      </w:pPr>
      <w:r w:rsidRPr="00A85D79">
        <w:rPr>
          <w:noProof/>
          <w:kern w:val="0"/>
          <w:sz w:val="52"/>
          <w:szCs w:val="52"/>
        </w:rPr>
        <w:drawing>
          <wp:inline distT="0" distB="0" distL="0" distR="0">
            <wp:extent cx="1212215" cy="510540"/>
            <wp:effectExtent l="1905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573" w:rsidRPr="00A85D79" w:rsidRDefault="00BE1573">
      <w:pPr>
        <w:autoSpaceDE w:val="0"/>
        <w:autoSpaceDN w:val="0"/>
        <w:adjustRightInd w:val="0"/>
        <w:jc w:val="center"/>
        <w:rPr>
          <w:rFonts w:eastAsia="华文中宋"/>
          <w:b/>
          <w:kern w:val="0"/>
          <w:sz w:val="52"/>
          <w:szCs w:val="52"/>
        </w:rPr>
      </w:pPr>
      <w:r w:rsidRPr="00A85D79">
        <w:rPr>
          <w:rFonts w:eastAsia="华文中宋"/>
          <w:b/>
          <w:kern w:val="0"/>
          <w:sz w:val="52"/>
          <w:szCs w:val="52"/>
        </w:rPr>
        <w:t>中华人民共和国国家计量技术规范</w:t>
      </w:r>
    </w:p>
    <w:p w:rsidR="00BE1573" w:rsidRPr="00A85D79" w:rsidRDefault="00BE1573">
      <w:pPr>
        <w:autoSpaceDE w:val="0"/>
        <w:autoSpaceDN w:val="0"/>
        <w:adjustRightInd w:val="0"/>
        <w:jc w:val="center"/>
        <w:rPr>
          <w:rFonts w:eastAsia="黑体"/>
          <w:kern w:val="0"/>
          <w:sz w:val="28"/>
          <w:szCs w:val="28"/>
        </w:rPr>
      </w:pPr>
      <w:r w:rsidRPr="00A85D79">
        <w:rPr>
          <w:rFonts w:eastAsia="黑体"/>
          <w:kern w:val="0"/>
          <w:sz w:val="28"/>
          <w:szCs w:val="28"/>
        </w:rPr>
        <w:t xml:space="preserve">                              </w:t>
      </w:r>
      <w:r w:rsidR="003639C1" w:rsidRPr="00A85D79">
        <w:rPr>
          <w:rFonts w:eastAsia="黑体"/>
          <w:kern w:val="0"/>
          <w:sz w:val="28"/>
          <w:szCs w:val="28"/>
        </w:rPr>
        <w:t xml:space="preserve">     </w:t>
      </w:r>
      <w:r w:rsidRPr="00A85D79">
        <w:rPr>
          <w:rFonts w:eastAsia="黑体"/>
          <w:kern w:val="0"/>
          <w:sz w:val="28"/>
          <w:szCs w:val="28"/>
        </w:rPr>
        <w:t xml:space="preserve">JJF××××─×××× </w:t>
      </w:r>
    </w:p>
    <w:p w:rsidR="00BE1573" w:rsidRPr="00A85D79" w:rsidRDefault="003F7D07">
      <w:pPr>
        <w:autoSpaceDE w:val="0"/>
        <w:autoSpaceDN w:val="0"/>
        <w:adjustRightInd w:val="0"/>
        <w:jc w:val="left"/>
        <w:rPr>
          <w:rFonts w:eastAsia="黑体"/>
          <w:kern w:val="0"/>
          <w:sz w:val="14"/>
          <w:szCs w:val="14"/>
        </w:rPr>
      </w:pPr>
      <w:r>
        <w:rPr>
          <w:rFonts w:eastAsia="黑体"/>
          <w:kern w:val="0"/>
          <w:sz w:val="38"/>
          <w:szCs w:val="38"/>
        </w:rPr>
      </w:r>
      <w:r>
        <w:rPr>
          <w:rFonts w:eastAsia="黑体"/>
          <w:kern w:val="0"/>
          <w:sz w:val="38"/>
          <w:szCs w:val="38"/>
        </w:rPr>
        <w:pict>
          <v:group id="_x0000_s1026" style="width:472.8pt;height:7.75pt;mso-position-horizontal-relative:char;mso-position-vertical-relative:line" coordsize="7200,1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200;height:136" o:preferrelative="f">
              <v:fill o:detectmouseclick="t"/>
              <o:lock v:ext="edit" text="t"/>
            </v:shape>
            <v:line id="_x0000_s1028" style="position:absolute" from="313,0" to="7043,1"/>
            <w10:wrap type="none"/>
            <w10:anchorlock/>
          </v:group>
        </w:pict>
      </w:r>
      <w:r>
        <w:rPr>
          <w:rFonts w:eastAsia="黑体"/>
          <w:kern w:val="0"/>
          <w:sz w:val="38"/>
          <w:szCs w:val="38"/>
        </w:rPr>
      </w:r>
      <w:r>
        <w:rPr>
          <w:rFonts w:eastAsia="黑体"/>
          <w:kern w:val="0"/>
          <w:sz w:val="38"/>
          <w:szCs w:val="38"/>
        </w:rPr>
        <w:pict>
          <v:group id="_x0000_s1029" style="width:476.7pt;height:23.4pt;mso-position-horizontal-relative:char;mso-position-vertical-relative:line" coordsize="9534,468">
            <o:lock v:ext="edit" aspectratio="t" text="t"/>
            <v:shape id="_x0000_s1030" type="#_x0000_t75" style="position:absolute;width:9534;height:468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AC3989" w:rsidRPr="00A85D79" w:rsidRDefault="00AC3989">
      <w:pPr>
        <w:jc w:val="center"/>
        <w:rPr>
          <w:rFonts w:eastAsia="黑体"/>
          <w:kern w:val="0"/>
          <w:sz w:val="52"/>
          <w:szCs w:val="52"/>
        </w:rPr>
      </w:pPr>
    </w:p>
    <w:p w:rsidR="00AC3989" w:rsidRPr="00A85D79" w:rsidRDefault="00AC3989">
      <w:pPr>
        <w:jc w:val="center"/>
        <w:rPr>
          <w:rFonts w:eastAsia="黑体"/>
          <w:kern w:val="0"/>
          <w:sz w:val="52"/>
          <w:szCs w:val="52"/>
        </w:rPr>
      </w:pPr>
    </w:p>
    <w:p w:rsidR="00670ED0" w:rsidRPr="00A85D79" w:rsidRDefault="00BC576A">
      <w:pPr>
        <w:jc w:val="center"/>
        <w:rPr>
          <w:rFonts w:eastAsia="黑体"/>
          <w:kern w:val="0"/>
          <w:sz w:val="52"/>
          <w:szCs w:val="52"/>
        </w:rPr>
      </w:pPr>
      <w:r w:rsidRPr="00A85D79">
        <w:rPr>
          <w:rFonts w:eastAsia="黑体"/>
          <w:kern w:val="0"/>
          <w:sz w:val="52"/>
          <w:szCs w:val="52"/>
        </w:rPr>
        <w:t>锡膏厚度测量仪校准规范</w:t>
      </w:r>
    </w:p>
    <w:p w:rsidR="00BC576A" w:rsidRPr="00A85D79" w:rsidRDefault="00BC576A">
      <w:pPr>
        <w:autoSpaceDE w:val="0"/>
        <w:autoSpaceDN w:val="0"/>
        <w:adjustRightInd w:val="0"/>
        <w:jc w:val="center"/>
        <w:outlineLvl w:val="0"/>
        <w:rPr>
          <w:rFonts w:eastAsiaTheme="minorEastAsia"/>
          <w:b/>
          <w:sz w:val="32"/>
          <w:szCs w:val="32"/>
        </w:rPr>
      </w:pPr>
      <w:r w:rsidRPr="00A85D79">
        <w:rPr>
          <w:rFonts w:eastAsiaTheme="minorEastAsia"/>
          <w:b/>
          <w:sz w:val="32"/>
          <w:szCs w:val="32"/>
        </w:rPr>
        <w:t>Calibration Specification of Solder Paste Inspection System</w:t>
      </w:r>
    </w:p>
    <w:p w:rsidR="00BE1573" w:rsidRPr="00A85D79" w:rsidRDefault="00BE1573">
      <w:pPr>
        <w:autoSpaceDE w:val="0"/>
        <w:autoSpaceDN w:val="0"/>
        <w:adjustRightInd w:val="0"/>
        <w:jc w:val="center"/>
        <w:outlineLvl w:val="0"/>
        <w:rPr>
          <w:rFonts w:eastAsia="黑体"/>
          <w:kern w:val="0"/>
          <w:sz w:val="32"/>
          <w:szCs w:val="32"/>
        </w:rPr>
      </w:pPr>
      <w:r w:rsidRPr="00A85D79">
        <w:rPr>
          <w:rFonts w:eastAsia="黑体"/>
          <w:kern w:val="0"/>
          <w:sz w:val="32"/>
          <w:szCs w:val="32"/>
        </w:rPr>
        <w:t>（</w:t>
      </w:r>
      <w:r w:rsidR="00BC576A" w:rsidRPr="00A85D79">
        <w:rPr>
          <w:rFonts w:eastAsia="黑体"/>
          <w:kern w:val="0"/>
          <w:sz w:val="32"/>
          <w:szCs w:val="32"/>
        </w:rPr>
        <w:t>征求意见</w:t>
      </w:r>
      <w:r w:rsidR="00BA7EA0" w:rsidRPr="00A85D79">
        <w:rPr>
          <w:rFonts w:eastAsia="黑体"/>
          <w:kern w:val="0"/>
          <w:sz w:val="32"/>
          <w:szCs w:val="32"/>
        </w:rPr>
        <w:t>稿</w:t>
      </w:r>
      <w:r w:rsidRPr="00A85D79">
        <w:rPr>
          <w:rFonts w:eastAsia="黑体"/>
          <w:kern w:val="0"/>
          <w:sz w:val="32"/>
          <w:szCs w:val="32"/>
        </w:rPr>
        <w:t>）</w:t>
      </w: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F8309C" w:rsidRPr="00A85D79" w:rsidRDefault="00F8309C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F8309C" w:rsidRPr="00A85D79" w:rsidRDefault="00F8309C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F8309C" w:rsidRPr="00A85D79" w:rsidRDefault="00F8309C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F8309C" w:rsidRPr="00A85D79" w:rsidRDefault="00F8309C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18"/>
          <w:szCs w:val="18"/>
        </w:rPr>
      </w:pPr>
    </w:p>
    <w:p w:rsidR="00BE1573" w:rsidRPr="00A85D79" w:rsidRDefault="00BE1573">
      <w:pPr>
        <w:autoSpaceDE w:val="0"/>
        <w:autoSpaceDN w:val="0"/>
        <w:adjustRightInd w:val="0"/>
        <w:jc w:val="center"/>
        <w:rPr>
          <w:rFonts w:eastAsia="黑体"/>
          <w:kern w:val="0"/>
          <w:sz w:val="28"/>
          <w:szCs w:val="28"/>
        </w:rPr>
      </w:pPr>
      <w:r w:rsidRPr="00A85D79">
        <w:rPr>
          <w:rFonts w:eastAsia="黑体"/>
          <w:kern w:val="0"/>
          <w:sz w:val="28"/>
          <w:szCs w:val="28"/>
        </w:rPr>
        <w:t>××××-××-××</w:t>
      </w:r>
      <w:r w:rsidRPr="00A85D79">
        <w:rPr>
          <w:rFonts w:eastAsia="黑体"/>
          <w:kern w:val="0"/>
          <w:sz w:val="28"/>
          <w:szCs w:val="28"/>
        </w:rPr>
        <w:t>发布</w:t>
      </w:r>
      <w:r w:rsidRPr="00A85D79">
        <w:rPr>
          <w:rFonts w:eastAsia="黑体"/>
          <w:kern w:val="0"/>
          <w:sz w:val="28"/>
          <w:szCs w:val="28"/>
        </w:rPr>
        <w:t xml:space="preserve">                 ××××-××-××</w:t>
      </w:r>
      <w:r w:rsidRPr="00A85D79">
        <w:rPr>
          <w:rFonts w:eastAsia="黑体"/>
          <w:kern w:val="0"/>
          <w:sz w:val="28"/>
          <w:szCs w:val="28"/>
        </w:rPr>
        <w:t>实施</w:t>
      </w:r>
    </w:p>
    <w:p w:rsidR="00BE1573" w:rsidRPr="00A85D79" w:rsidRDefault="003F7D07">
      <w:pPr>
        <w:autoSpaceDE w:val="0"/>
        <w:autoSpaceDN w:val="0"/>
        <w:adjustRightInd w:val="0"/>
        <w:rPr>
          <w:rFonts w:eastAsia="黑体"/>
          <w:kern w:val="0"/>
          <w:sz w:val="28"/>
          <w:szCs w:val="28"/>
        </w:rPr>
      </w:pPr>
      <w:r>
        <w:rPr>
          <w:rFonts w:eastAsia="黑体"/>
          <w:kern w:val="0"/>
          <w:sz w:val="28"/>
          <w:szCs w:val="28"/>
        </w:rPr>
      </w:r>
      <w:r>
        <w:rPr>
          <w:rFonts w:eastAsia="黑体"/>
          <w:kern w:val="0"/>
          <w:sz w:val="28"/>
          <w:szCs w:val="28"/>
        </w:rPr>
        <w:pict>
          <v:group id="_x0000_s1031" style="width:423.05pt;height:15.6pt;mso-position-horizontal-relative:char;mso-position-vertical-relative:line" coordsize="7357,272">
            <v:shape id="_x0000_s1032" type="#_x0000_t75" style="position:absolute;width:7357;height:272" o:preferrelative="f">
              <v:fill o:detectmouseclick="t"/>
              <o:lock v:ext="edit" text="t"/>
            </v:shape>
            <v:line id="_x0000_s1033" style="position:absolute" from="157,136" to="7357,137"/>
            <w10:wrap type="none"/>
            <w10:anchorlock/>
          </v:group>
        </w:pict>
      </w:r>
    </w:p>
    <w:p w:rsidR="00BE1573" w:rsidRPr="00A85D79" w:rsidRDefault="00BE1573">
      <w:pPr>
        <w:autoSpaceDE w:val="0"/>
        <w:autoSpaceDN w:val="0"/>
        <w:adjustRightInd w:val="0"/>
        <w:jc w:val="center"/>
        <w:rPr>
          <w:rFonts w:eastAsia="黑体"/>
          <w:kern w:val="0"/>
          <w:sz w:val="24"/>
        </w:rPr>
      </w:pPr>
      <w:r w:rsidRPr="00A85D79">
        <w:rPr>
          <w:b/>
          <w:kern w:val="0"/>
          <w:sz w:val="44"/>
          <w:szCs w:val="44"/>
        </w:rPr>
        <w:t>国</w:t>
      </w:r>
      <w:r w:rsidRPr="00A85D79">
        <w:rPr>
          <w:b/>
          <w:kern w:val="0"/>
          <w:sz w:val="44"/>
          <w:szCs w:val="44"/>
        </w:rPr>
        <w:t xml:space="preserve"> </w:t>
      </w:r>
      <w:r w:rsidRPr="00A85D79">
        <w:rPr>
          <w:b/>
          <w:kern w:val="0"/>
          <w:sz w:val="44"/>
          <w:szCs w:val="44"/>
        </w:rPr>
        <w:t>家</w:t>
      </w:r>
      <w:r w:rsidRPr="00A85D79">
        <w:rPr>
          <w:b/>
          <w:kern w:val="0"/>
          <w:sz w:val="44"/>
          <w:szCs w:val="44"/>
        </w:rPr>
        <w:t xml:space="preserve"> </w:t>
      </w:r>
      <w:r w:rsidRPr="00A85D79">
        <w:rPr>
          <w:b/>
          <w:kern w:val="0"/>
          <w:sz w:val="44"/>
          <w:szCs w:val="44"/>
        </w:rPr>
        <w:t>质</w:t>
      </w:r>
      <w:r w:rsidRPr="00A85D79">
        <w:rPr>
          <w:b/>
          <w:kern w:val="0"/>
          <w:sz w:val="44"/>
          <w:szCs w:val="44"/>
        </w:rPr>
        <w:t xml:space="preserve"> </w:t>
      </w:r>
      <w:r w:rsidRPr="00A85D79">
        <w:rPr>
          <w:b/>
          <w:kern w:val="0"/>
          <w:sz w:val="44"/>
          <w:szCs w:val="44"/>
        </w:rPr>
        <w:t>量</w:t>
      </w:r>
      <w:r w:rsidRPr="00A85D79">
        <w:rPr>
          <w:b/>
          <w:kern w:val="0"/>
          <w:sz w:val="44"/>
          <w:szCs w:val="44"/>
        </w:rPr>
        <w:t xml:space="preserve"> </w:t>
      </w:r>
      <w:r w:rsidRPr="00A85D79">
        <w:rPr>
          <w:b/>
          <w:kern w:val="0"/>
          <w:sz w:val="44"/>
          <w:szCs w:val="44"/>
        </w:rPr>
        <w:t>监</w:t>
      </w:r>
      <w:r w:rsidRPr="00A85D79">
        <w:rPr>
          <w:b/>
          <w:kern w:val="0"/>
          <w:sz w:val="44"/>
          <w:szCs w:val="44"/>
        </w:rPr>
        <w:t xml:space="preserve"> </w:t>
      </w:r>
      <w:r w:rsidRPr="00A85D79">
        <w:rPr>
          <w:b/>
          <w:kern w:val="0"/>
          <w:sz w:val="44"/>
          <w:szCs w:val="44"/>
        </w:rPr>
        <w:t>督</w:t>
      </w:r>
      <w:r w:rsidRPr="00A85D79">
        <w:rPr>
          <w:b/>
          <w:kern w:val="0"/>
          <w:sz w:val="44"/>
          <w:szCs w:val="44"/>
        </w:rPr>
        <w:t xml:space="preserve"> </w:t>
      </w:r>
      <w:r w:rsidRPr="00A85D79">
        <w:rPr>
          <w:b/>
          <w:kern w:val="0"/>
          <w:sz w:val="44"/>
          <w:szCs w:val="44"/>
        </w:rPr>
        <w:t>检</w:t>
      </w:r>
      <w:r w:rsidRPr="00A85D79">
        <w:rPr>
          <w:b/>
          <w:kern w:val="0"/>
          <w:sz w:val="44"/>
          <w:szCs w:val="44"/>
        </w:rPr>
        <w:t xml:space="preserve"> </w:t>
      </w:r>
      <w:r w:rsidRPr="00A85D79">
        <w:rPr>
          <w:b/>
          <w:kern w:val="0"/>
          <w:sz w:val="44"/>
          <w:szCs w:val="44"/>
        </w:rPr>
        <w:t>验</w:t>
      </w:r>
      <w:r w:rsidRPr="00A85D79">
        <w:rPr>
          <w:b/>
          <w:kern w:val="0"/>
          <w:sz w:val="44"/>
          <w:szCs w:val="44"/>
        </w:rPr>
        <w:t xml:space="preserve"> </w:t>
      </w:r>
      <w:r w:rsidRPr="00A85D79">
        <w:rPr>
          <w:b/>
          <w:kern w:val="0"/>
          <w:sz w:val="44"/>
          <w:szCs w:val="44"/>
        </w:rPr>
        <w:t>检</w:t>
      </w:r>
      <w:r w:rsidRPr="00A85D79">
        <w:rPr>
          <w:b/>
          <w:kern w:val="0"/>
          <w:sz w:val="44"/>
          <w:szCs w:val="44"/>
        </w:rPr>
        <w:t xml:space="preserve"> </w:t>
      </w:r>
      <w:proofErr w:type="gramStart"/>
      <w:r w:rsidRPr="00A85D79">
        <w:rPr>
          <w:b/>
          <w:kern w:val="0"/>
          <w:sz w:val="44"/>
          <w:szCs w:val="44"/>
        </w:rPr>
        <w:t>疫</w:t>
      </w:r>
      <w:proofErr w:type="gramEnd"/>
      <w:r w:rsidRPr="00A85D79">
        <w:rPr>
          <w:b/>
          <w:kern w:val="0"/>
          <w:sz w:val="44"/>
          <w:szCs w:val="44"/>
        </w:rPr>
        <w:t xml:space="preserve"> </w:t>
      </w:r>
      <w:r w:rsidRPr="00A85D79">
        <w:rPr>
          <w:b/>
          <w:kern w:val="0"/>
          <w:sz w:val="44"/>
          <w:szCs w:val="44"/>
        </w:rPr>
        <w:t>总</w:t>
      </w:r>
      <w:r w:rsidRPr="00A85D79">
        <w:rPr>
          <w:b/>
          <w:kern w:val="0"/>
          <w:sz w:val="44"/>
          <w:szCs w:val="44"/>
        </w:rPr>
        <w:t xml:space="preserve"> </w:t>
      </w:r>
      <w:r w:rsidRPr="00A85D79">
        <w:rPr>
          <w:b/>
          <w:kern w:val="0"/>
          <w:sz w:val="44"/>
          <w:szCs w:val="44"/>
        </w:rPr>
        <w:t>局</w:t>
      </w:r>
      <w:r w:rsidRPr="00A85D79">
        <w:rPr>
          <w:kern w:val="0"/>
          <w:sz w:val="44"/>
          <w:szCs w:val="44"/>
        </w:rPr>
        <w:t xml:space="preserve"> </w:t>
      </w:r>
      <w:r w:rsidRPr="00A85D79">
        <w:rPr>
          <w:rFonts w:eastAsia="黑体"/>
          <w:kern w:val="0"/>
          <w:sz w:val="28"/>
          <w:szCs w:val="28"/>
        </w:rPr>
        <w:t>发</w:t>
      </w:r>
      <w:r w:rsidRPr="00A85D79">
        <w:rPr>
          <w:rFonts w:eastAsia="黑体"/>
          <w:kern w:val="0"/>
          <w:sz w:val="28"/>
          <w:szCs w:val="28"/>
        </w:rPr>
        <w:t xml:space="preserve"> </w:t>
      </w:r>
      <w:r w:rsidRPr="00A85D79">
        <w:rPr>
          <w:rFonts w:eastAsia="黑体"/>
          <w:kern w:val="0"/>
          <w:sz w:val="28"/>
          <w:szCs w:val="28"/>
        </w:rPr>
        <w:t>布</w:t>
      </w: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12"/>
          <w:szCs w:val="12"/>
        </w:rPr>
        <w:sectPr w:rsidR="00BE1573" w:rsidRPr="00A85D79" w:rsidSect="003639C1">
          <w:headerReference w:type="even" r:id="rId10"/>
          <w:headerReference w:type="default" r:id="rId11"/>
          <w:footerReference w:type="even" r:id="rId12"/>
          <w:footerReference w:type="default" r:id="rId13"/>
          <w:footerReference w:type="first" r:id="rId14"/>
          <w:pgSz w:w="11906" w:h="16838"/>
          <w:pgMar w:top="1440" w:right="1134" w:bottom="1440" w:left="1134" w:header="851" w:footer="992" w:gutter="0"/>
          <w:pgNumType w:start="1"/>
          <w:cols w:space="720"/>
          <w:docGrid w:type="lines" w:linePitch="312"/>
        </w:sectPr>
      </w:pPr>
    </w:p>
    <w:p w:rsidR="00BE1573" w:rsidRPr="00A85D79" w:rsidRDefault="003F7D07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  <w:r>
        <w:rPr>
          <w:rFonts w:eastAsia="黑体"/>
          <w:kern w:val="0"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-59.25pt;margin-top:-3.95pt;width:338.4pt;height:137.25pt;z-index:251655168" stroked="f">
            <v:textbox style="mso-next-textbox:#_x0000_s1034">
              <w:txbxContent>
                <w:p w:rsidR="00EF6A99" w:rsidRDefault="00EF6A99" w:rsidP="00777065">
                  <w:pPr>
                    <w:jc w:val="center"/>
                    <w:rPr>
                      <w:rFonts w:ascii="黑体" w:eastAsia="黑体" w:cs="黑体"/>
                      <w:kern w:val="0"/>
                      <w:sz w:val="44"/>
                      <w:szCs w:val="44"/>
                    </w:rPr>
                  </w:pPr>
                  <w:r>
                    <w:rPr>
                      <w:rFonts w:ascii="黑体" w:eastAsia="黑体" w:cs="黑体" w:hint="eastAsia"/>
                      <w:kern w:val="0"/>
                      <w:sz w:val="44"/>
                      <w:szCs w:val="44"/>
                    </w:rPr>
                    <w:t xml:space="preserve">  锡膏厚度测量仪</w:t>
                  </w:r>
                </w:p>
                <w:p w:rsidR="00EF6A99" w:rsidRPr="006840AB" w:rsidRDefault="00EF6A99" w:rsidP="00777065">
                  <w:pPr>
                    <w:jc w:val="center"/>
                    <w:rPr>
                      <w:rFonts w:eastAsia="黑体"/>
                      <w:kern w:val="0"/>
                      <w:sz w:val="44"/>
                      <w:szCs w:val="44"/>
                    </w:rPr>
                  </w:pPr>
                  <w:r>
                    <w:rPr>
                      <w:rFonts w:ascii="黑体" w:eastAsia="黑体" w:cs="黑体" w:hint="eastAsia"/>
                      <w:kern w:val="0"/>
                      <w:sz w:val="44"/>
                      <w:szCs w:val="44"/>
                    </w:rPr>
                    <w:t>校准规范</w:t>
                  </w:r>
                </w:p>
                <w:p w:rsidR="00EF6A99" w:rsidRDefault="00EF6A99" w:rsidP="00BC576A">
                  <w:r>
                    <w:rPr>
                      <w:rFonts w:hint="eastAsia"/>
                      <w:b/>
                      <w:bCs/>
                      <w:sz w:val="28"/>
                      <w:szCs w:val="28"/>
                    </w:rPr>
                    <w:t xml:space="preserve">           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 xml:space="preserve">Calibration Specification </w:t>
                  </w:r>
                  <w:r w:rsidRPr="00BC576A">
                    <w:rPr>
                      <w:rFonts w:hint="eastAsia"/>
                      <w:b/>
                      <w:bCs/>
                      <w:color w:val="000000" w:themeColor="text1"/>
                      <w:sz w:val="28"/>
                      <w:szCs w:val="28"/>
                    </w:rPr>
                    <w:t>of</w:t>
                  </w:r>
                  <w:r w:rsidRPr="00BC576A">
                    <w:t xml:space="preserve"> </w:t>
                  </w:r>
                </w:p>
                <w:p w:rsidR="00EF6A99" w:rsidRDefault="00EF6A99" w:rsidP="00BC576A">
                  <w:pPr>
                    <w:ind w:firstLineChars="550" w:firstLine="1546"/>
                    <w:rPr>
                      <w:spacing w:val="20"/>
                      <w:sz w:val="28"/>
                      <w:szCs w:val="28"/>
                    </w:rPr>
                  </w:pPr>
                  <w:r w:rsidRPr="00BC576A">
                    <w:rPr>
                      <w:b/>
                      <w:bCs/>
                      <w:sz w:val="28"/>
                      <w:szCs w:val="28"/>
                    </w:rPr>
                    <w:t>Solder Paste Inspection System</w:t>
                  </w:r>
                </w:p>
                <w:p w:rsidR="00EF6A99" w:rsidRDefault="00EF6A99">
                  <w:pPr>
                    <w:autoSpaceDE w:val="0"/>
                    <w:autoSpaceDN w:val="0"/>
                    <w:adjustRightInd w:val="0"/>
                    <w:jc w:val="center"/>
                    <w:rPr>
                      <w:spacing w:val="20"/>
                      <w:sz w:val="28"/>
                      <w:szCs w:val="28"/>
                    </w:rPr>
                  </w:pPr>
                </w:p>
                <w:p w:rsidR="00EF6A99" w:rsidRDefault="00EF6A99">
                  <w:pPr>
                    <w:autoSpaceDE w:val="0"/>
                    <w:autoSpaceDN w:val="0"/>
                    <w:adjustRightInd w:val="0"/>
                    <w:jc w:val="center"/>
                    <w:rPr>
                      <w:spacing w:val="20"/>
                      <w:sz w:val="28"/>
                      <w:szCs w:val="28"/>
                    </w:rPr>
                  </w:pPr>
                </w:p>
                <w:p w:rsidR="00EF6A99" w:rsidRDefault="00EF6A9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黑体"/>
                      <w:kern w:val="0"/>
                      <w:sz w:val="28"/>
                      <w:szCs w:val="28"/>
                    </w:rPr>
                  </w:pPr>
                  <w:r>
                    <w:rPr>
                      <w:spacing w:val="20"/>
                      <w:sz w:val="28"/>
                      <w:szCs w:val="28"/>
                    </w:rPr>
                    <w:t>Of Measuring Inside Dimension</w:t>
                  </w:r>
                </w:p>
                <w:p w:rsidR="00EF6A99" w:rsidRDefault="00EF6A99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黑体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eastAsia="黑体"/>
          <w:kern w:val="0"/>
          <w:sz w:val="28"/>
          <w:szCs w:val="28"/>
        </w:rPr>
        <w:pict>
          <v:shape id="_x0000_s1035" type="#_x0000_t202" style="position:absolute;margin-left:283.5pt;margin-top:7.8pt;width:170.1pt;height:101.4pt;z-index:251654144">
            <v:stroke dashstyle="1 1" endcap="round"/>
            <v:textbox style="mso-next-textbox:#_x0000_s1035">
              <w:txbxContent>
                <w:p w:rsidR="00EF6A99" w:rsidRDefault="00EF6A99"/>
                <w:p w:rsidR="00EF6A99" w:rsidRDefault="00EF6A99">
                  <w:pPr>
                    <w:jc w:val="center"/>
                    <w:rPr>
                      <w:rFonts w:ascii="黑体" w:eastAsia="黑体" w:hAnsi="黑体"/>
                      <w:b/>
                      <w:sz w:val="28"/>
                      <w:szCs w:val="28"/>
                    </w:rPr>
                  </w:pPr>
                  <w:r>
                    <w:rPr>
                      <w:rFonts w:ascii="黑体" w:eastAsia="黑体" w:hAnsi="黑体" w:hint="eastAsia"/>
                      <w:b/>
                      <w:sz w:val="28"/>
                      <w:szCs w:val="28"/>
                    </w:rPr>
                    <w:t>JJF ××××</w:t>
                  </w:r>
                  <w:r>
                    <w:rPr>
                      <w:rFonts w:ascii="黑体" w:eastAsia="黑体" w:hAnsi="黑体" w:cs="黑体"/>
                      <w:kern w:val="0"/>
                      <w:sz w:val="28"/>
                      <w:szCs w:val="28"/>
                    </w:rPr>
                    <w:t>─</w:t>
                  </w:r>
                  <w:r>
                    <w:rPr>
                      <w:rFonts w:ascii="黑体" w:eastAsia="黑体" w:hAnsi="黑体" w:hint="eastAsia"/>
                      <w:b/>
                      <w:sz w:val="28"/>
                      <w:szCs w:val="28"/>
                    </w:rPr>
                    <w:t>××××</w:t>
                  </w:r>
                </w:p>
              </w:txbxContent>
            </v:textbox>
          </v:shape>
        </w:pict>
      </w:r>
      <w:r w:rsidR="00BE1573" w:rsidRPr="00A85D79">
        <w:rPr>
          <w:rFonts w:eastAsia="黑体"/>
          <w:kern w:val="0"/>
          <w:sz w:val="28"/>
          <w:szCs w:val="28"/>
        </w:rPr>
        <w:t xml:space="preserve"> </w:t>
      </w:r>
      <w:r>
        <w:rPr>
          <w:rFonts w:eastAsia="黑体"/>
          <w:kern w:val="0"/>
          <w:sz w:val="28"/>
          <w:szCs w:val="28"/>
        </w:rPr>
      </w:r>
      <w:r>
        <w:rPr>
          <w:rFonts w:eastAsia="黑体"/>
          <w:kern w:val="0"/>
          <w:sz w:val="28"/>
          <w:szCs w:val="28"/>
        </w:rPr>
        <w:pict>
          <v:group id="_x0000_s1036" style="width:198pt;height:117pt;mso-position-horizontal-relative:char;mso-position-vertical-relative:line" coordsize="3960,2340">
            <o:lock v:ext="edit" aspectratio="t" text="t"/>
            <v:shape id="_x0000_s1037" type="#_x0000_t75" style="position:absolute;width:3960;height:2340" o:preferrelative="f">
              <v:fill o:detectmouseclick="t"/>
              <o:lock v:ext="edit" text="t"/>
            </v:shape>
            <w10:wrap type="none"/>
            <w10:anchorlock/>
          </v:group>
        </w:pict>
      </w:r>
      <w:r w:rsidR="00BE1573" w:rsidRPr="00A85D79">
        <w:rPr>
          <w:rFonts w:eastAsia="黑体"/>
          <w:kern w:val="0"/>
          <w:sz w:val="20"/>
        </w:rPr>
        <w:t xml:space="preserve">    </w:t>
      </w:r>
    </w:p>
    <w:p w:rsidR="00BE1573" w:rsidRPr="00A85D79" w:rsidRDefault="003F7D07">
      <w:pPr>
        <w:autoSpaceDE w:val="0"/>
        <w:autoSpaceDN w:val="0"/>
        <w:adjustRightInd w:val="0"/>
        <w:jc w:val="left"/>
        <w:rPr>
          <w:kern w:val="0"/>
          <w:sz w:val="28"/>
          <w:szCs w:val="28"/>
        </w:rPr>
      </w:pPr>
      <w:r>
        <w:rPr>
          <w:rFonts w:eastAsia="黑体"/>
          <w:kern w:val="0"/>
          <w:sz w:val="20"/>
        </w:rPr>
      </w:r>
      <w:r>
        <w:rPr>
          <w:rFonts w:eastAsia="黑体"/>
          <w:kern w:val="0"/>
          <w:sz w:val="20"/>
        </w:rPr>
        <w:pict>
          <v:group id="_x0000_s1038" style="width:453.6pt;height:23.5pt;mso-position-horizontal-relative:char;mso-position-vertical-relative:line" coordsize="7200,272">
            <v:shape id="_x0000_s1039" type="#_x0000_t75" style="position:absolute;width:7200;height:272" o:preferrelative="f">
              <v:fill o:detectmouseclick="t"/>
              <o:lock v:ext="edit" text="t"/>
            </v:shape>
            <v:line id="_x0000_s1040" style="position:absolute" from="0,136" to="7200,137"/>
            <w10:wrap type="none"/>
            <w10:anchorlock/>
          </v:group>
        </w:pict>
      </w:r>
    </w:p>
    <w:p w:rsidR="00BE1573" w:rsidRPr="00A85D79" w:rsidRDefault="00BE1573">
      <w:pPr>
        <w:autoSpaceDE w:val="0"/>
        <w:autoSpaceDN w:val="0"/>
        <w:adjustRightInd w:val="0"/>
        <w:ind w:firstLineChars="200" w:firstLine="560"/>
        <w:jc w:val="left"/>
        <w:rPr>
          <w:rFonts w:eastAsia="黑体"/>
          <w:kern w:val="0"/>
          <w:sz w:val="28"/>
          <w:szCs w:val="28"/>
        </w:rPr>
      </w:pPr>
    </w:p>
    <w:p w:rsidR="00BE1573" w:rsidRPr="00A85D79" w:rsidRDefault="00BE1573">
      <w:pPr>
        <w:autoSpaceDE w:val="0"/>
        <w:autoSpaceDN w:val="0"/>
        <w:adjustRightInd w:val="0"/>
        <w:ind w:firstLineChars="200" w:firstLine="560"/>
        <w:jc w:val="left"/>
        <w:rPr>
          <w:rFonts w:eastAsia="黑体"/>
          <w:kern w:val="0"/>
          <w:sz w:val="28"/>
          <w:szCs w:val="28"/>
        </w:rPr>
      </w:pPr>
    </w:p>
    <w:p w:rsidR="00BE1573" w:rsidRPr="00A85D79" w:rsidRDefault="00BE1573">
      <w:pPr>
        <w:autoSpaceDE w:val="0"/>
        <w:autoSpaceDN w:val="0"/>
        <w:adjustRightInd w:val="0"/>
        <w:ind w:firstLineChars="200" w:firstLine="560"/>
        <w:jc w:val="left"/>
        <w:rPr>
          <w:rFonts w:eastAsia="黑体"/>
          <w:kern w:val="0"/>
          <w:sz w:val="28"/>
          <w:szCs w:val="28"/>
        </w:rPr>
      </w:pPr>
    </w:p>
    <w:p w:rsidR="00BE1573" w:rsidRPr="00A85D79" w:rsidRDefault="00BE1573">
      <w:pPr>
        <w:autoSpaceDE w:val="0"/>
        <w:autoSpaceDN w:val="0"/>
        <w:adjustRightInd w:val="0"/>
        <w:ind w:firstLineChars="200" w:firstLine="560"/>
        <w:jc w:val="left"/>
        <w:rPr>
          <w:rFonts w:eastAsia="黑体"/>
          <w:kern w:val="0"/>
          <w:sz w:val="28"/>
          <w:szCs w:val="28"/>
        </w:rPr>
      </w:pPr>
    </w:p>
    <w:p w:rsidR="00BE1573" w:rsidRPr="00A85D79" w:rsidRDefault="00BE1573" w:rsidP="000E33C8">
      <w:pPr>
        <w:autoSpaceDE w:val="0"/>
        <w:autoSpaceDN w:val="0"/>
        <w:adjustRightInd w:val="0"/>
        <w:ind w:firstLineChars="300" w:firstLine="840"/>
        <w:jc w:val="left"/>
        <w:rPr>
          <w:rFonts w:eastAsia="黑体"/>
          <w:kern w:val="0"/>
          <w:sz w:val="28"/>
          <w:szCs w:val="28"/>
        </w:rPr>
      </w:pPr>
      <w:r w:rsidRPr="00A85D79">
        <w:rPr>
          <w:rFonts w:eastAsia="黑体"/>
          <w:kern w:val="0"/>
          <w:sz w:val="28"/>
          <w:szCs w:val="28"/>
        </w:rPr>
        <w:t>归</w:t>
      </w:r>
      <w:r w:rsidRPr="00A85D79">
        <w:rPr>
          <w:rFonts w:eastAsia="黑体"/>
          <w:kern w:val="0"/>
          <w:sz w:val="28"/>
          <w:szCs w:val="28"/>
        </w:rPr>
        <w:t xml:space="preserve">  </w:t>
      </w:r>
      <w:r w:rsidRPr="00A85D79">
        <w:rPr>
          <w:rFonts w:eastAsia="黑体"/>
          <w:kern w:val="0"/>
          <w:sz w:val="28"/>
          <w:szCs w:val="28"/>
        </w:rPr>
        <w:t>口</w:t>
      </w:r>
      <w:r w:rsidRPr="00A85D79">
        <w:rPr>
          <w:rFonts w:eastAsia="黑体"/>
          <w:kern w:val="0"/>
          <w:sz w:val="28"/>
          <w:szCs w:val="28"/>
        </w:rPr>
        <w:t xml:space="preserve"> </w:t>
      </w:r>
      <w:r w:rsidRPr="00A85D79">
        <w:rPr>
          <w:rFonts w:eastAsia="黑体"/>
          <w:kern w:val="0"/>
          <w:sz w:val="28"/>
          <w:szCs w:val="28"/>
        </w:rPr>
        <w:t>单</w:t>
      </w:r>
      <w:r w:rsidRPr="00A85D79">
        <w:rPr>
          <w:rFonts w:eastAsia="黑体"/>
          <w:kern w:val="0"/>
          <w:sz w:val="28"/>
          <w:szCs w:val="28"/>
        </w:rPr>
        <w:t xml:space="preserve"> </w:t>
      </w:r>
      <w:r w:rsidRPr="00A85D79">
        <w:rPr>
          <w:rFonts w:eastAsia="黑体"/>
          <w:kern w:val="0"/>
          <w:sz w:val="28"/>
          <w:szCs w:val="28"/>
        </w:rPr>
        <w:t>位：</w:t>
      </w:r>
      <w:r w:rsidRPr="00A85D79">
        <w:rPr>
          <w:rFonts w:eastAsia="黑体"/>
          <w:sz w:val="28"/>
        </w:rPr>
        <w:t>全国</w:t>
      </w:r>
      <w:r w:rsidR="009E3C63" w:rsidRPr="00A85D79">
        <w:rPr>
          <w:rFonts w:eastAsia="黑体"/>
          <w:sz w:val="28"/>
        </w:rPr>
        <w:t>新材料</w:t>
      </w:r>
      <w:r w:rsidR="00000368" w:rsidRPr="00A85D79">
        <w:rPr>
          <w:rFonts w:eastAsia="黑体"/>
          <w:sz w:val="28"/>
        </w:rPr>
        <w:t>与纳米</w:t>
      </w:r>
      <w:r w:rsidR="002A12AD" w:rsidRPr="00A85D79">
        <w:rPr>
          <w:rFonts w:eastAsia="黑体"/>
          <w:sz w:val="28"/>
        </w:rPr>
        <w:t>计量</w:t>
      </w:r>
      <w:r w:rsidRPr="00A85D79">
        <w:rPr>
          <w:rFonts w:eastAsia="黑体"/>
          <w:sz w:val="28"/>
        </w:rPr>
        <w:t>技术委员会</w:t>
      </w:r>
    </w:p>
    <w:p w:rsidR="00B8394E" w:rsidRPr="00A85D79" w:rsidRDefault="00BE1573" w:rsidP="001F06A6">
      <w:pPr>
        <w:autoSpaceDE w:val="0"/>
        <w:autoSpaceDN w:val="0"/>
        <w:adjustRightInd w:val="0"/>
        <w:ind w:firstLineChars="300" w:firstLine="840"/>
        <w:jc w:val="left"/>
        <w:rPr>
          <w:rFonts w:eastAsia="黑体"/>
          <w:kern w:val="0"/>
          <w:sz w:val="28"/>
          <w:szCs w:val="28"/>
        </w:rPr>
      </w:pPr>
      <w:r w:rsidRPr="00A85D79">
        <w:rPr>
          <w:rFonts w:eastAsia="黑体"/>
          <w:kern w:val="0"/>
          <w:sz w:val="28"/>
          <w:szCs w:val="28"/>
        </w:rPr>
        <w:t>主要起草单位：</w:t>
      </w:r>
      <w:r w:rsidR="00BA7EA0" w:rsidRPr="00A85D79">
        <w:rPr>
          <w:rFonts w:eastAsia="黑体"/>
          <w:kern w:val="0"/>
          <w:sz w:val="28"/>
          <w:szCs w:val="28"/>
        </w:rPr>
        <w:t>广东省计量科学研究院</w:t>
      </w:r>
    </w:p>
    <w:p w:rsidR="00BC576A" w:rsidRDefault="00BA7EA0" w:rsidP="00112697">
      <w:pPr>
        <w:autoSpaceDE w:val="0"/>
        <w:autoSpaceDN w:val="0"/>
        <w:adjustRightInd w:val="0"/>
        <w:ind w:firstLineChars="300" w:firstLine="840"/>
        <w:jc w:val="left"/>
        <w:rPr>
          <w:rFonts w:eastAsia="黑体" w:hint="eastAsia"/>
          <w:kern w:val="0"/>
          <w:sz w:val="28"/>
          <w:szCs w:val="28"/>
        </w:rPr>
      </w:pPr>
      <w:r w:rsidRPr="00A85D79">
        <w:rPr>
          <w:rFonts w:eastAsia="黑体"/>
          <w:kern w:val="0"/>
          <w:sz w:val="28"/>
          <w:szCs w:val="28"/>
        </w:rPr>
        <w:t xml:space="preserve">              </w:t>
      </w:r>
    </w:p>
    <w:p w:rsidR="00112697" w:rsidRPr="00A85D79" w:rsidRDefault="00112697" w:rsidP="00112697">
      <w:pPr>
        <w:autoSpaceDE w:val="0"/>
        <w:autoSpaceDN w:val="0"/>
        <w:adjustRightInd w:val="0"/>
        <w:ind w:firstLineChars="300" w:firstLine="840"/>
        <w:jc w:val="left"/>
        <w:rPr>
          <w:rFonts w:eastAsia="黑体"/>
          <w:sz w:val="28"/>
        </w:rPr>
      </w:pPr>
      <w:bookmarkStart w:id="0" w:name="_GoBack"/>
      <w:bookmarkEnd w:id="0"/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1F06A6" w:rsidRPr="00A85D79" w:rsidRDefault="001F06A6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1F06A6" w:rsidRPr="00A85D79" w:rsidRDefault="001F06A6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1F06A6" w:rsidRPr="00A85D79" w:rsidRDefault="001F06A6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1F06A6" w:rsidRPr="00A85D79" w:rsidRDefault="001F06A6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BE1573" w:rsidRPr="00A85D79" w:rsidRDefault="00BE1573">
      <w:pPr>
        <w:autoSpaceDE w:val="0"/>
        <w:autoSpaceDN w:val="0"/>
        <w:adjustRightInd w:val="0"/>
        <w:jc w:val="left"/>
        <w:rPr>
          <w:rFonts w:eastAsia="黑体"/>
          <w:kern w:val="0"/>
          <w:sz w:val="20"/>
        </w:rPr>
      </w:pPr>
    </w:p>
    <w:p w:rsidR="00100899" w:rsidRPr="00A85D79" w:rsidRDefault="00100899" w:rsidP="00100899">
      <w:pPr>
        <w:autoSpaceDE w:val="0"/>
        <w:autoSpaceDN w:val="0"/>
        <w:adjustRightInd w:val="0"/>
        <w:rPr>
          <w:kern w:val="0"/>
          <w:sz w:val="28"/>
          <w:szCs w:val="28"/>
        </w:rPr>
      </w:pPr>
    </w:p>
    <w:p w:rsidR="00BE1573" w:rsidRPr="00A85D79" w:rsidRDefault="00BE1573" w:rsidP="00100899">
      <w:pPr>
        <w:autoSpaceDE w:val="0"/>
        <w:autoSpaceDN w:val="0"/>
        <w:adjustRightInd w:val="0"/>
        <w:jc w:val="center"/>
        <w:rPr>
          <w:rFonts w:eastAsia="黑体"/>
          <w:kern w:val="0"/>
          <w:sz w:val="10"/>
          <w:szCs w:val="10"/>
        </w:rPr>
      </w:pPr>
      <w:r w:rsidRPr="00A85D79">
        <w:rPr>
          <w:kern w:val="0"/>
          <w:sz w:val="28"/>
          <w:szCs w:val="28"/>
        </w:rPr>
        <w:t>本规范委托</w:t>
      </w:r>
      <w:r w:rsidRPr="00A85D79">
        <w:rPr>
          <w:sz w:val="28"/>
        </w:rPr>
        <w:t>全国</w:t>
      </w:r>
      <w:r w:rsidR="00000368" w:rsidRPr="00A85D79">
        <w:rPr>
          <w:sz w:val="28"/>
        </w:rPr>
        <w:t>新材料</w:t>
      </w:r>
      <w:r w:rsidR="00777065" w:rsidRPr="00A85D79">
        <w:rPr>
          <w:sz w:val="28"/>
        </w:rPr>
        <w:t>与</w:t>
      </w:r>
      <w:r w:rsidR="00000368" w:rsidRPr="00A85D79">
        <w:rPr>
          <w:sz w:val="28"/>
        </w:rPr>
        <w:t>纳米</w:t>
      </w:r>
      <w:r w:rsidRPr="00A85D79">
        <w:rPr>
          <w:kern w:val="0"/>
          <w:sz w:val="28"/>
          <w:szCs w:val="28"/>
        </w:rPr>
        <w:t>计量技</w:t>
      </w:r>
      <w:r w:rsidRPr="00A85D79">
        <w:rPr>
          <w:sz w:val="28"/>
        </w:rPr>
        <w:t>术委员会</w:t>
      </w:r>
      <w:r w:rsidRPr="00A85D79">
        <w:rPr>
          <w:kern w:val="0"/>
          <w:sz w:val="28"/>
          <w:szCs w:val="28"/>
        </w:rPr>
        <w:t>负责解释</w:t>
      </w:r>
    </w:p>
    <w:p w:rsidR="00BE1573" w:rsidRPr="00A85D79" w:rsidRDefault="00BE1573">
      <w:pPr>
        <w:spacing w:line="680" w:lineRule="exact"/>
        <w:rPr>
          <w:b/>
          <w:sz w:val="28"/>
        </w:rPr>
      </w:pPr>
    </w:p>
    <w:p w:rsidR="003C6385" w:rsidRPr="00A85D79" w:rsidRDefault="003C6385">
      <w:pPr>
        <w:spacing w:line="680" w:lineRule="exact"/>
        <w:rPr>
          <w:b/>
          <w:sz w:val="28"/>
        </w:rPr>
      </w:pPr>
    </w:p>
    <w:p w:rsidR="00883324" w:rsidRPr="00A85D79" w:rsidRDefault="00883324">
      <w:pPr>
        <w:spacing w:line="680" w:lineRule="exact"/>
        <w:rPr>
          <w:b/>
          <w:sz w:val="28"/>
        </w:rPr>
      </w:pPr>
    </w:p>
    <w:p w:rsidR="00851F83" w:rsidRPr="00A85D79" w:rsidRDefault="00BE1573" w:rsidP="00851F83">
      <w:pPr>
        <w:spacing w:line="360" w:lineRule="auto"/>
        <w:ind w:firstLineChars="450" w:firstLine="1260"/>
        <w:rPr>
          <w:rFonts w:eastAsia="黑体"/>
          <w:sz w:val="28"/>
        </w:rPr>
      </w:pPr>
      <w:r w:rsidRPr="00A85D79">
        <w:rPr>
          <w:rFonts w:eastAsia="黑体"/>
          <w:sz w:val="28"/>
        </w:rPr>
        <w:lastRenderedPageBreak/>
        <w:t>本规范主要起草人：</w:t>
      </w:r>
    </w:p>
    <w:p w:rsidR="00851F83" w:rsidRDefault="00BC576A" w:rsidP="00851F83">
      <w:pPr>
        <w:spacing w:line="360" w:lineRule="auto"/>
        <w:ind w:firstLineChars="1000" w:firstLine="2800"/>
        <w:rPr>
          <w:rFonts w:hAnsi="宋体"/>
          <w:sz w:val="28"/>
          <w:szCs w:val="28"/>
        </w:rPr>
      </w:pPr>
      <w:r w:rsidRPr="00A85D79">
        <w:rPr>
          <w:rFonts w:hAnsi="宋体"/>
          <w:sz w:val="28"/>
          <w:szCs w:val="28"/>
        </w:rPr>
        <w:t>黄敏晗</w:t>
      </w:r>
      <w:r w:rsidR="00851F83" w:rsidRPr="00A85D79">
        <w:rPr>
          <w:rFonts w:hAnsi="宋体"/>
          <w:sz w:val="28"/>
          <w:szCs w:val="28"/>
        </w:rPr>
        <w:t>（广东省计量科学研究院）</w:t>
      </w:r>
    </w:p>
    <w:p w:rsidR="00DD364D" w:rsidRDefault="00DD364D" w:rsidP="00851F83">
      <w:pPr>
        <w:spacing w:line="360" w:lineRule="auto"/>
        <w:ind w:firstLineChars="1000" w:firstLine="2800"/>
        <w:rPr>
          <w:rFonts w:hAnsi="宋体"/>
          <w:sz w:val="28"/>
          <w:szCs w:val="28"/>
        </w:rPr>
      </w:pPr>
    </w:p>
    <w:p w:rsidR="00DD364D" w:rsidRDefault="00DD364D" w:rsidP="00851F83">
      <w:pPr>
        <w:spacing w:line="360" w:lineRule="auto"/>
        <w:ind w:firstLineChars="1000" w:firstLine="2800"/>
        <w:rPr>
          <w:rFonts w:hAnsi="宋体"/>
          <w:sz w:val="28"/>
          <w:szCs w:val="28"/>
        </w:rPr>
      </w:pPr>
    </w:p>
    <w:p w:rsidR="00DD364D" w:rsidRDefault="00DD364D" w:rsidP="00851F83">
      <w:pPr>
        <w:spacing w:line="360" w:lineRule="auto"/>
        <w:ind w:firstLineChars="1000" w:firstLine="2800"/>
        <w:rPr>
          <w:rFonts w:hAnsi="宋体"/>
          <w:sz w:val="28"/>
          <w:szCs w:val="28"/>
        </w:rPr>
      </w:pPr>
    </w:p>
    <w:p w:rsidR="00DD364D" w:rsidRDefault="00DD364D" w:rsidP="00851F83">
      <w:pPr>
        <w:spacing w:line="360" w:lineRule="auto"/>
        <w:ind w:firstLineChars="1000" w:firstLine="2800"/>
        <w:rPr>
          <w:rFonts w:hAnsi="宋体"/>
          <w:sz w:val="28"/>
          <w:szCs w:val="28"/>
        </w:rPr>
      </w:pPr>
    </w:p>
    <w:p w:rsidR="00DD364D" w:rsidRPr="00A85D79" w:rsidRDefault="00DD364D" w:rsidP="00851F83">
      <w:pPr>
        <w:spacing w:line="360" w:lineRule="auto"/>
        <w:ind w:firstLineChars="1000" w:firstLine="2800"/>
        <w:rPr>
          <w:sz w:val="28"/>
          <w:szCs w:val="28"/>
        </w:rPr>
      </w:pPr>
    </w:p>
    <w:p w:rsidR="00851F83" w:rsidRPr="00A85D79" w:rsidRDefault="00BE1573" w:rsidP="00851F83">
      <w:pPr>
        <w:spacing w:line="360" w:lineRule="auto"/>
        <w:ind w:firstLineChars="750" w:firstLine="2100"/>
        <w:rPr>
          <w:rFonts w:eastAsia="黑体"/>
          <w:sz w:val="28"/>
        </w:rPr>
      </w:pPr>
      <w:r w:rsidRPr="00A85D79">
        <w:rPr>
          <w:rFonts w:eastAsia="黑体"/>
          <w:sz w:val="28"/>
        </w:rPr>
        <w:t>参加起草人：</w:t>
      </w:r>
    </w:p>
    <w:p w:rsidR="00BE1573" w:rsidRPr="00A85D79" w:rsidRDefault="00BE1573" w:rsidP="00851F83">
      <w:pPr>
        <w:spacing w:line="680" w:lineRule="exact"/>
        <w:ind w:firstLineChars="750" w:firstLine="2100"/>
        <w:rPr>
          <w:rFonts w:eastAsia="黑体"/>
          <w:sz w:val="28"/>
        </w:rPr>
      </w:pPr>
    </w:p>
    <w:p w:rsidR="00BE1573" w:rsidRPr="00A85D79" w:rsidRDefault="00BE1573">
      <w:pPr>
        <w:spacing w:line="520" w:lineRule="exact"/>
        <w:jc w:val="center"/>
        <w:rPr>
          <w:sz w:val="28"/>
        </w:rPr>
      </w:pPr>
    </w:p>
    <w:p w:rsidR="00BE1573" w:rsidRPr="00A85D79" w:rsidRDefault="00BE1573">
      <w:pPr>
        <w:spacing w:line="520" w:lineRule="exact"/>
        <w:jc w:val="center"/>
        <w:rPr>
          <w:rFonts w:eastAsia="黑体"/>
          <w:b/>
          <w:sz w:val="44"/>
        </w:rPr>
      </w:pPr>
    </w:p>
    <w:p w:rsidR="00BE1573" w:rsidRPr="00A85D79" w:rsidRDefault="00BE1573">
      <w:pPr>
        <w:spacing w:line="520" w:lineRule="exact"/>
        <w:jc w:val="center"/>
        <w:rPr>
          <w:rFonts w:eastAsia="黑体"/>
          <w:b/>
          <w:sz w:val="44"/>
        </w:rPr>
      </w:pPr>
    </w:p>
    <w:p w:rsidR="00BE1573" w:rsidRPr="00A85D79" w:rsidRDefault="00BE1573">
      <w:pPr>
        <w:spacing w:line="520" w:lineRule="exact"/>
        <w:jc w:val="center"/>
        <w:rPr>
          <w:rFonts w:eastAsia="黑体"/>
          <w:b/>
          <w:sz w:val="44"/>
        </w:rPr>
      </w:pPr>
    </w:p>
    <w:p w:rsidR="00BE1573" w:rsidRPr="00A85D79" w:rsidRDefault="00BE1573">
      <w:pPr>
        <w:spacing w:line="520" w:lineRule="exact"/>
        <w:jc w:val="center"/>
        <w:rPr>
          <w:rFonts w:eastAsia="黑体"/>
          <w:b/>
          <w:sz w:val="44"/>
        </w:rPr>
      </w:pPr>
    </w:p>
    <w:p w:rsidR="00BE1573" w:rsidRPr="00A85D79" w:rsidRDefault="00BE1573">
      <w:pPr>
        <w:spacing w:line="520" w:lineRule="exact"/>
        <w:jc w:val="center"/>
        <w:rPr>
          <w:rFonts w:eastAsia="黑体"/>
          <w:b/>
          <w:sz w:val="44"/>
        </w:rPr>
      </w:pPr>
    </w:p>
    <w:p w:rsidR="00BE1573" w:rsidRPr="00A85D79" w:rsidRDefault="00BE1573">
      <w:pPr>
        <w:spacing w:line="520" w:lineRule="exact"/>
        <w:jc w:val="center"/>
        <w:rPr>
          <w:rFonts w:eastAsia="黑体"/>
          <w:b/>
          <w:sz w:val="44"/>
        </w:rPr>
      </w:pPr>
    </w:p>
    <w:p w:rsidR="00BE1573" w:rsidRPr="00A85D79" w:rsidRDefault="00BE1573">
      <w:pPr>
        <w:spacing w:line="520" w:lineRule="exact"/>
        <w:rPr>
          <w:rFonts w:eastAsia="黑体"/>
          <w:b/>
          <w:sz w:val="44"/>
        </w:rPr>
      </w:pPr>
    </w:p>
    <w:p w:rsidR="00BE1573" w:rsidRPr="00A85D79" w:rsidRDefault="00BE1573">
      <w:pPr>
        <w:spacing w:line="520" w:lineRule="exact"/>
        <w:jc w:val="center"/>
        <w:rPr>
          <w:kern w:val="0"/>
          <w:sz w:val="24"/>
          <w:szCs w:val="24"/>
        </w:rPr>
      </w:pPr>
    </w:p>
    <w:p w:rsidR="00BE1573" w:rsidRPr="00A85D79" w:rsidRDefault="00BE1573">
      <w:pPr>
        <w:spacing w:line="520" w:lineRule="exact"/>
        <w:jc w:val="center"/>
        <w:rPr>
          <w:kern w:val="0"/>
          <w:sz w:val="24"/>
          <w:szCs w:val="24"/>
        </w:rPr>
        <w:sectPr w:rsidR="00BE1573" w:rsidRPr="00A85D79">
          <w:headerReference w:type="default" r:id="rId15"/>
          <w:footerReference w:type="default" r:id="rId16"/>
          <w:headerReference w:type="first" r:id="rId17"/>
          <w:pgSz w:w="11906" w:h="16838"/>
          <w:pgMar w:top="1440" w:right="1046" w:bottom="1440" w:left="1797" w:header="851" w:footer="992" w:gutter="0"/>
          <w:pgNumType w:fmt="upperRoman"/>
          <w:cols w:space="720"/>
          <w:docGrid w:type="linesAndChars" w:linePitch="312"/>
        </w:sectPr>
      </w:pPr>
    </w:p>
    <w:p w:rsidR="00BE1573" w:rsidRPr="00A85D79" w:rsidRDefault="00E65174">
      <w:pPr>
        <w:spacing w:line="540" w:lineRule="atLeast"/>
        <w:rPr>
          <w:rFonts w:eastAsia="黑体"/>
          <w:b/>
          <w:sz w:val="44"/>
          <w:szCs w:val="44"/>
        </w:rPr>
        <w:sectPr w:rsidR="00BE1573" w:rsidRPr="00A85D79" w:rsidSect="00463475">
          <w:headerReference w:type="default" r:id="rId18"/>
          <w:footerReference w:type="default" r:id="rId19"/>
          <w:footerReference w:type="first" r:id="rId20"/>
          <w:type w:val="continuous"/>
          <w:pgSz w:w="11906" w:h="16838"/>
          <w:pgMar w:top="1440" w:right="1043" w:bottom="1440" w:left="1797" w:header="851" w:footer="992" w:gutter="0"/>
          <w:pgNumType w:fmt="upperRoman" w:start="1"/>
          <w:cols w:space="720"/>
          <w:docGrid w:type="linesAndChars" w:linePitch="312"/>
        </w:sectPr>
      </w:pPr>
      <w:r w:rsidRPr="00A85D79">
        <w:rPr>
          <w:rFonts w:eastAsia="黑体"/>
          <w:b/>
          <w:sz w:val="44"/>
          <w:szCs w:val="44"/>
        </w:rPr>
        <w:lastRenderedPageBreak/>
        <w:br w:type="page"/>
      </w:r>
    </w:p>
    <w:p w:rsidR="00BE1573" w:rsidRPr="00A85D79" w:rsidRDefault="00BE1573">
      <w:pPr>
        <w:spacing w:line="540" w:lineRule="atLeast"/>
        <w:jc w:val="center"/>
        <w:rPr>
          <w:rFonts w:eastAsia="黑体"/>
          <w:b/>
          <w:sz w:val="44"/>
          <w:szCs w:val="44"/>
        </w:rPr>
      </w:pPr>
      <w:r w:rsidRPr="00A85D79">
        <w:rPr>
          <w:rFonts w:eastAsia="黑体"/>
          <w:b/>
          <w:sz w:val="44"/>
          <w:szCs w:val="44"/>
        </w:rPr>
        <w:lastRenderedPageBreak/>
        <w:t>目</w:t>
      </w:r>
      <w:r w:rsidRPr="00A85D79">
        <w:rPr>
          <w:rFonts w:eastAsia="黑体"/>
          <w:b/>
          <w:sz w:val="44"/>
          <w:szCs w:val="44"/>
        </w:rPr>
        <w:t xml:space="preserve">    </w:t>
      </w:r>
      <w:r w:rsidRPr="00A85D79">
        <w:rPr>
          <w:rFonts w:eastAsia="黑体"/>
          <w:b/>
          <w:sz w:val="44"/>
          <w:szCs w:val="44"/>
        </w:rPr>
        <w:t>录</w:t>
      </w:r>
    </w:p>
    <w:p w:rsidR="00BE1573" w:rsidRPr="00A85D79" w:rsidRDefault="00BE1573" w:rsidP="00BC40D9">
      <w:pPr>
        <w:pStyle w:val="10"/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color w:val="auto"/>
          <w:kern w:val="0"/>
          <w:szCs w:val="24"/>
          <w:u w:val="none"/>
        </w:rPr>
        <w:t>引言</w:t>
      </w:r>
      <w:r w:rsidRPr="00A85D79">
        <w:rPr>
          <w:rStyle w:val="ac"/>
          <w:color w:val="auto"/>
          <w:kern w:val="0"/>
          <w:szCs w:val="24"/>
          <w:u w:val="none"/>
        </w:rPr>
        <w:t>……</w:t>
      </w:r>
      <w:proofErr w:type="gramStart"/>
      <w:r w:rsidRPr="00A85D79">
        <w:rPr>
          <w:rStyle w:val="ac"/>
          <w:color w:val="auto"/>
          <w:kern w:val="0"/>
          <w:szCs w:val="24"/>
          <w:u w:val="none"/>
        </w:rPr>
        <w:t>……………………………………………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……</w:t>
      </w:r>
      <w:r w:rsidRPr="00A85D79">
        <w:rPr>
          <w:rStyle w:val="ac"/>
          <w:color w:val="auto"/>
          <w:kern w:val="0"/>
          <w:szCs w:val="24"/>
          <w:u w:val="none"/>
        </w:rPr>
        <w:t>………………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083C4C" w:rsidRPr="00A85D79">
        <w:rPr>
          <w:rStyle w:val="ac"/>
          <w:color w:val="auto"/>
          <w:kern w:val="0"/>
          <w:szCs w:val="24"/>
          <w:u w:val="none"/>
        </w:rPr>
        <w:t>……</w:t>
      </w:r>
      <w:r w:rsidRPr="00A85D79">
        <w:rPr>
          <w:rStyle w:val="ac"/>
          <w:color w:val="auto"/>
          <w:kern w:val="0"/>
          <w:szCs w:val="24"/>
          <w:u w:val="none"/>
        </w:rPr>
        <w:t>………</w:t>
      </w:r>
      <w:proofErr w:type="gramEnd"/>
      <w:r w:rsidR="00887CCE" w:rsidRPr="00A85D79">
        <w:rPr>
          <w:rStyle w:val="ac"/>
          <w:color w:val="auto"/>
          <w:kern w:val="0"/>
          <w:szCs w:val="24"/>
          <w:u w:val="none"/>
        </w:rPr>
        <w:t>（</w:t>
      </w:r>
      <w:r w:rsidR="00463475" w:rsidRPr="00A85D79">
        <w:rPr>
          <w:rStyle w:val="ac"/>
          <w:color w:val="auto"/>
          <w:kern w:val="0"/>
          <w:szCs w:val="24"/>
          <w:u w:val="none"/>
        </w:rPr>
        <w:t>I</w:t>
      </w:r>
      <w:r w:rsidR="00083C4C" w:rsidRPr="00A85D79">
        <w:rPr>
          <w:rStyle w:val="ac"/>
          <w:color w:val="auto"/>
          <w:kern w:val="0"/>
          <w:szCs w:val="24"/>
          <w:u w:val="none"/>
        </w:rPr>
        <w:t>II</w:t>
      </w:r>
      <w:r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BE1573" w:rsidRPr="00A85D79" w:rsidRDefault="00BE1573" w:rsidP="00BC40D9">
      <w:pPr>
        <w:pStyle w:val="10"/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color w:val="auto"/>
          <w:kern w:val="0"/>
          <w:szCs w:val="24"/>
          <w:u w:val="none"/>
        </w:rPr>
        <w:t xml:space="preserve">1  </w:t>
      </w:r>
      <w:r w:rsidRPr="00A85D79">
        <w:rPr>
          <w:rStyle w:val="ac"/>
          <w:color w:val="auto"/>
          <w:kern w:val="0"/>
          <w:szCs w:val="24"/>
          <w:u w:val="none"/>
        </w:rPr>
        <w:t>范围</w:t>
      </w:r>
      <w:r w:rsidRPr="00A85D79">
        <w:rPr>
          <w:rStyle w:val="ac"/>
          <w:color w:val="auto"/>
          <w:kern w:val="0"/>
          <w:szCs w:val="24"/>
          <w:u w:val="none"/>
        </w:rPr>
        <w:t>…………………………………………………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……</w:t>
      </w:r>
      <w:r w:rsidRPr="00A85D79">
        <w:rPr>
          <w:rStyle w:val="ac"/>
          <w:color w:val="auto"/>
          <w:kern w:val="0"/>
          <w:szCs w:val="24"/>
          <w:u w:val="none"/>
        </w:rPr>
        <w:t>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Pr="00A85D79">
        <w:rPr>
          <w:rStyle w:val="ac"/>
          <w:color w:val="auto"/>
          <w:kern w:val="0"/>
          <w:szCs w:val="24"/>
          <w:u w:val="none"/>
        </w:rPr>
        <w:t>………………</w:t>
      </w:r>
      <w:r w:rsidRPr="00A85D79">
        <w:rPr>
          <w:rStyle w:val="ac"/>
          <w:color w:val="auto"/>
          <w:kern w:val="0"/>
          <w:szCs w:val="24"/>
          <w:u w:val="none"/>
        </w:rPr>
        <w:t>（</w:t>
      </w:r>
      <w:r w:rsidR="00083C4C" w:rsidRPr="00A85D79">
        <w:rPr>
          <w:rStyle w:val="ac"/>
          <w:color w:val="auto"/>
          <w:kern w:val="0"/>
          <w:szCs w:val="24"/>
          <w:u w:val="none"/>
        </w:rPr>
        <w:t>1</w:t>
      </w:r>
      <w:r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BE1573" w:rsidRPr="00A85D79" w:rsidRDefault="00B81685" w:rsidP="00BC40D9">
      <w:pPr>
        <w:pStyle w:val="10"/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bCs/>
          <w:color w:val="auto"/>
          <w:kern w:val="0"/>
          <w:szCs w:val="24"/>
          <w:u w:val="none"/>
        </w:rPr>
        <w:t>2</w:t>
      </w:r>
      <w:r w:rsidR="00BE1573" w:rsidRPr="00A85D79">
        <w:rPr>
          <w:rStyle w:val="ac"/>
          <w:bCs/>
          <w:color w:val="auto"/>
          <w:kern w:val="0"/>
          <w:szCs w:val="24"/>
          <w:u w:val="none"/>
        </w:rPr>
        <w:t xml:space="preserve">  </w:t>
      </w:r>
      <w:r w:rsidR="00BE1573" w:rsidRPr="00A85D79">
        <w:rPr>
          <w:rStyle w:val="ac"/>
          <w:color w:val="auto"/>
          <w:kern w:val="0"/>
          <w:szCs w:val="24"/>
          <w:u w:val="none"/>
        </w:rPr>
        <w:t>概述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………………………………………………………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（</w:t>
      </w:r>
      <w:r w:rsidR="00083C4C" w:rsidRPr="00A85D79">
        <w:rPr>
          <w:rStyle w:val="ac"/>
          <w:color w:val="auto"/>
          <w:kern w:val="0"/>
          <w:szCs w:val="24"/>
          <w:u w:val="none"/>
        </w:rPr>
        <w:t>1</w:t>
      </w:r>
      <w:r w:rsidR="00BE1573"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BE1573" w:rsidRPr="00A85D79" w:rsidRDefault="00B81685" w:rsidP="00BC40D9">
      <w:pPr>
        <w:pStyle w:val="10"/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color w:val="auto"/>
          <w:kern w:val="0"/>
          <w:szCs w:val="24"/>
          <w:u w:val="none"/>
        </w:rPr>
        <w:t>3</w:t>
      </w:r>
      <w:r w:rsidR="00BE1573" w:rsidRPr="00A85D79">
        <w:rPr>
          <w:rStyle w:val="ac"/>
          <w:color w:val="auto"/>
          <w:kern w:val="0"/>
          <w:szCs w:val="24"/>
          <w:u w:val="none"/>
        </w:rPr>
        <w:t xml:space="preserve">  </w:t>
      </w:r>
      <w:r w:rsidR="00BE1573" w:rsidRPr="00A85D79">
        <w:rPr>
          <w:rStyle w:val="ac"/>
          <w:color w:val="auto"/>
          <w:kern w:val="0"/>
          <w:szCs w:val="24"/>
          <w:u w:val="none"/>
        </w:rPr>
        <w:t>计量特性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…………………………………………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（</w:t>
      </w:r>
      <w:r w:rsidR="00E771AA" w:rsidRPr="00A85D79">
        <w:rPr>
          <w:rStyle w:val="ac"/>
          <w:color w:val="auto"/>
          <w:kern w:val="0"/>
          <w:szCs w:val="24"/>
          <w:u w:val="none"/>
        </w:rPr>
        <w:t>2</w:t>
      </w:r>
      <w:r w:rsidR="00BE1573"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68761E" w:rsidRPr="00A85D79" w:rsidRDefault="00B81685" w:rsidP="00BC40D9">
      <w:pPr>
        <w:pStyle w:val="10"/>
        <w:tabs>
          <w:tab w:val="clear" w:pos="8296"/>
          <w:tab w:val="right" w:leader="dot" w:pos="7951"/>
        </w:tabs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color w:val="auto"/>
          <w:kern w:val="0"/>
          <w:szCs w:val="24"/>
          <w:u w:val="none"/>
        </w:rPr>
        <w:t>3</w:t>
      </w:r>
      <w:r w:rsidR="0068761E" w:rsidRPr="00A85D79">
        <w:rPr>
          <w:rStyle w:val="ac"/>
          <w:color w:val="auto"/>
          <w:kern w:val="0"/>
          <w:szCs w:val="24"/>
          <w:u w:val="none"/>
        </w:rPr>
        <w:t xml:space="preserve">.1  </w:t>
      </w:r>
      <w:r w:rsidR="00023D58" w:rsidRPr="00A85D79">
        <w:rPr>
          <w:szCs w:val="24"/>
        </w:rPr>
        <w:t>厚度测量示值误差</w:t>
      </w:r>
      <w:r w:rsidR="0068761E" w:rsidRPr="00A85D79">
        <w:rPr>
          <w:rStyle w:val="ac"/>
          <w:color w:val="auto"/>
          <w:kern w:val="0"/>
          <w:szCs w:val="24"/>
          <w:u w:val="none"/>
        </w:rPr>
        <w:t>……</w:t>
      </w:r>
      <w:proofErr w:type="gramStart"/>
      <w:r w:rsidR="0068761E" w:rsidRPr="00A85D79">
        <w:rPr>
          <w:rStyle w:val="ac"/>
          <w:color w:val="auto"/>
          <w:kern w:val="0"/>
          <w:szCs w:val="24"/>
          <w:u w:val="none"/>
        </w:rPr>
        <w:t>………………………………………</w:t>
      </w:r>
      <w:r w:rsidR="00A35306" w:rsidRPr="00A85D79">
        <w:rPr>
          <w:rStyle w:val="ac"/>
          <w:color w:val="auto"/>
          <w:kern w:val="0"/>
          <w:szCs w:val="24"/>
          <w:u w:val="none"/>
        </w:rPr>
        <w:t>…</w:t>
      </w:r>
      <w:r w:rsidR="0068761E" w:rsidRPr="00A85D79">
        <w:rPr>
          <w:rStyle w:val="ac"/>
          <w:color w:val="auto"/>
          <w:kern w:val="0"/>
          <w:szCs w:val="24"/>
          <w:u w:val="none"/>
        </w:rPr>
        <w:t>…………</w:t>
      </w:r>
      <w:proofErr w:type="gramEnd"/>
      <w:r w:rsidR="00A35306" w:rsidRPr="00A85D79">
        <w:rPr>
          <w:rStyle w:val="ac"/>
          <w:color w:val="auto"/>
          <w:kern w:val="0"/>
          <w:szCs w:val="24"/>
          <w:u w:val="none"/>
        </w:rPr>
        <w:t>.</w:t>
      </w:r>
      <w:r w:rsidR="0068761E" w:rsidRPr="00A85D79">
        <w:rPr>
          <w:rStyle w:val="ac"/>
          <w:color w:val="auto"/>
          <w:kern w:val="0"/>
          <w:szCs w:val="24"/>
          <w:u w:val="none"/>
        </w:rPr>
        <w:t>………</w:t>
      </w:r>
      <w:r w:rsidR="0068761E" w:rsidRPr="00A85D79">
        <w:rPr>
          <w:rStyle w:val="ac"/>
          <w:color w:val="auto"/>
          <w:kern w:val="0"/>
          <w:szCs w:val="24"/>
          <w:u w:val="none"/>
        </w:rPr>
        <w:t>（</w:t>
      </w:r>
      <w:r w:rsidR="00E771AA" w:rsidRPr="00A85D79">
        <w:rPr>
          <w:rStyle w:val="ac"/>
          <w:color w:val="auto"/>
          <w:kern w:val="0"/>
          <w:szCs w:val="24"/>
          <w:u w:val="none"/>
        </w:rPr>
        <w:t>2</w:t>
      </w:r>
      <w:r w:rsidR="0068761E"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BE1573" w:rsidRPr="00A85D79" w:rsidRDefault="00B81685" w:rsidP="00BC40D9">
      <w:pPr>
        <w:pStyle w:val="10"/>
        <w:tabs>
          <w:tab w:val="clear" w:pos="8296"/>
          <w:tab w:val="right" w:leader="dot" w:pos="7951"/>
        </w:tabs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color w:val="auto"/>
          <w:kern w:val="0"/>
          <w:szCs w:val="24"/>
          <w:u w:val="none"/>
        </w:rPr>
        <w:t>3</w:t>
      </w:r>
      <w:r w:rsidR="00F45AA7" w:rsidRPr="00A85D79">
        <w:rPr>
          <w:rStyle w:val="ac"/>
          <w:color w:val="auto"/>
          <w:kern w:val="0"/>
          <w:szCs w:val="24"/>
          <w:u w:val="none"/>
        </w:rPr>
        <w:t>.</w:t>
      </w:r>
      <w:r w:rsidR="0068761E" w:rsidRPr="00A85D79">
        <w:rPr>
          <w:rStyle w:val="ac"/>
          <w:color w:val="auto"/>
          <w:kern w:val="0"/>
          <w:szCs w:val="24"/>
          <w:u w:val="none"/>
        </w:rPr>
        <w:t>2</w:t>
      </w:r>
      <w:r w:rsidR="00BE1573" w:rsidRPr="00A85D79">
        <w:rPr>
          <w:rStyle w:val="ac"/>
          <w:color w:val="auto"/>
          <w:kern w:val="0"/>
          <w:szCs w:val="24"/>
          <w:u w:val="none"/>
        </w:rPr>
        <w:t xml:space="preserve">  </w:t>
      </w:r>
      <w:r w:rsidR="00023D58" w:rsidRPr="00A85D79">
        <w:rPr>
          <w:szCs w:val="24"/>
        </w:rPr>
        <w:t>厚度测量</w:t>
      </w:r>
      <w:r w:rsidR="0054194D" w:rsidRPr="00A85D79">
        <w:rPr>
          <w:szCs w:val="24"/>
        </w:rPr>
        <w:t>示值重复性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</w:t>
      </w:r>
      <w:proofErr w:type="gramStart"/>
      <w:r w:rsidR="00BE1573" w:rsidRPr="00A85D79">
        <w:rPr>
          <w:rStyle w:val="ac"/>
          <w:color w:val="auto"/>
          <w:kern w:val="0"/>
          <w:szCs w:val="24"/>
          <w:u w:val="none"/>
        </w:rPr>
        <w:t>…</w:t>
      </w:r>
      <w:r w:rsidR="00F82B42" w:rsidRPr="00A85D79">
        <w:rPr>
          <w:rStyle w:val="ac"/>
          <w:color w:val="auto"/>
          <w:kern w:val="0"/>
          <w:szCs w:val="24"/>
          <w:u w:val="none"/>
        </w:rPr>
        <w:t>……</w:t>
      </w:r>
      <w:r w:rsidR="00F45AA7" w:rsidRPr="00A85D79">
        <w:rPr>
          <w:rStyle w:val="ac"/>
          <w:color w:val="auto"/>
          <w:kern w:val="0"/>
          <w:szCs w:val="24"/>
          <w:u w:val="none"/>
        </w:rPr>
        <w:t>……</w:t>
      </w:r>
      <w:r w:rsidR="0054194D" w:rsidRPr="00A85D79">
        <w:rPr>
          <w:rStyle w:val="ac"/>
          <w:color w:val="auto"/>
          <w:kern w:val="0"/>
          <w:szCs w:val="24"/>
          <w:u w:val="none"/>
        </w:rPr>
        <w:t>……</w:t>
      </w:r>
      <w:r w:rsidR="00F45AA7" w:rsidRPr="00A85D79">
        <w:rPr>
          <w:rStyle w:val="ac"/>
          <w:color w:val="auto"/>
          <w:kern w:val="0"/>
          <w:szCs w:val="24"/>
          <w:u w:val="none"/>
        </w:rPr>
        <w:t>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F45AA7" w:rsidRPr="00A85D79">
        <w:rPr>
          <w:rStyle w:val="ac"/>
          <w:color w:val="auto"/>
          <w:kern w:val="0"/>
          <w:szCs w:val="24"/>
          <w:u w:val="none"/>
        </w:rPr>
        <w:t>…</w:t>
      </w:r>
      <w:r w:rsidR="009E30A0" w:rsidRPr="00A85D79">
        <w:rPr>
          <w:rStyle w:val="ac"/>
          <w:color w:val="auto"/>
          <w:kern w:val="0"/>
          <w:szCs w:val="24"/>
          <w:u w:val="none"/>
        </w:rPr>
        <w:t>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</w:t>
      </w:r>
      <w:proofErr w:type="gramEnd"/>
      <w:r w:rsidR="00A35306" w:rsidRPr="00A85D79">
        <w:rPr>
          <w:rStyle w:val="ac"/>
          <w:color w:val="auto"/>
          <w:kern w:val="0"/>
          <w:szCs w:val="24"/>
          <w:u w:val="none"/>
        </w:rPr>
        <w:t>.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（</w:t>
      </w:r>
      <w:r w:rsidR="00083C4C" w:rsidRPr="00A85D79">
        <w:rPr>
          <w:rStyle w:val="ac"/>
          <w:color w:val="auto"/>
          <w:kern w:val="0"/>
          <w:szCs w:val="24"/>
          <w:u w:val="none"/>
        </w:rPr>
        <w:t>2</w:t>
      </w:r>
      <w:r w:rsidR="00BE1573"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BE1573" w:rsidRPr="00A85D79" w:rsidRDefault="00B81685" w:rsidP="00BC40D9">
      <w:pPr>
        <w:pStyle w:val="10"/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color w:val="auto"/>
          <w:kern w:val="0"/>
          <w:szCs w:val="24"/>
          <w:u w:val="none"/>
        </w:rPr>
        <w:t>4</w:t>
      </w:r>
      <w:r w:rsidR="00BE1573" w:rsidRPr="00A85D79">
        <w:rPr>
          <w:rStyle w:val="ac"/>
          <w:color w:val="auto"/>
          <w:kern w:val="0"/>
          <w:szCs w:val="24"/>
          <w:u w:val="none"/>
        </w:rPr>
        <w:t xml:space="preserve"> </w:t>
      </w:r>
      <w:r w:rsidR="00617BF0" w:rsidRPr="00A85D79">
        <w:rPr>
          <w:rStyle w:val="ac"/>
          <w:color w:val="auto"/>
          <w:kern w:val="0"/>
          <w:szCs w:val="24"/>
          <w:u w:val="none"/>
        </w:rPr>
        <w:t xml:space="preserve"> </w:t>
      </w:r>
      <w:r w:rsidR="00BE1573" w:rsidRPr="00A85D79">
        <w:rPr>
          <w:rStyle w:val="ac"/>
          <w:color w:val="auto"/>
          <w:kern w:val="0"/>
          <w:szCs w:val="24"/>
          <w:u w:val="none"/>
        </w:rPr>
        <w:t>校准条件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………………………………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………………………………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（</w:t>
      </w:r>
      <w:r w:rsidR="00083C4C" w:rsidRPr="00A85D79">
        <w:rPr>
          <w:rStyle w:val="ac"/>
          <w:color w:val="auto"/>
          <w:kern w:val="0"/>
          <w:szCs w:val="24"/>
          <w:u w:val="none"/>
        </w:rPr>
        <w:t>2</w:t>
      </w:r>
      <w:r w:rsidR="00BE1573"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BE1573" w:rsidRPr="00A85D79" w:rsidRDefault="00B81685" w:rsidP="00BC40D9">
      <w:pPr>
        <w:pStyle w:val="10"/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color w:val="auto"/>
          <w:kern w:val="0"/>
          <w:szCs w:val="24"/>
          <w:u w:val="none"/>
        </w:rPr>
        <w:t>4</w:t>
      </w:r>
      <w:r w:rsidR="00BE1573" w:rsidRPr="00A85D79">
        <w:rPr>
          <w:rStyle w:val="ac"/>
          <w:color w:val="auto"/>
          <w:kern w:val="0"/>
          <w:szCs w:val="24"/>
          <w:u w:val="none"/>
        </w:rPr>
        <w:t xml:space="preserve">.1  </w:t>
      </w:r>
      <w:r w:rsidR="00BE1573" w:rsidRPr="00A85D79">
        <w:rPr>
          <w:rStyle w:val="ac"/>
          <w:color w:val="auto"/>
          <w:kern w:val="0"/>
          <w:szCs w:val="24"/>
          <w:u w:val="none"/>
        </w:rPr>
        <w:t>环境条件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…………………………</w:t>
      </w:r>
      <w:r w:rsidR="00A35306" w:rsidRPr="00A85D79">
        <w:rPr>
          <w:rStyle w:val="ac"/>
          <w:color w:val="auto"/>
          <w:kern w:val="0"/>
          <w:szCs w:val="24"/>
          <w:u w:val="none"/>
        </w:rPr>
        <w:t>.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（</w:t>
      </w:r>
      <w:r w:rsidR="00083C4C" w:rsidRPr="00A85D79">
        <w:rPr>
          <w:rStyle w:val="ac"/>
          <w:color w:val="auto"/>
          <w:kern w:val="0"/>
          <w:szCs w:val="24"/>
          <w:u w:val="none"/>
        </w:rPr>
        <w:t>2</w:t>
      </w:r>
      <w:r w:rsidR="00BE1573"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F45AA7" w:rsidRPr="00A85D79" w:rsidRDefault="00B81685" w:rsidP="00BC40D9">
      <w:pPr>
        <w:spacing w:line="360" w:lineRule="auto"/>
        <w:rPr>
          <w:rStyle w:val="ac"/>
          <w:color w:val="auto"/>
          <w:kern w:val="0"/>
          <w:sz w:val="24"/>
          <w:szCs w:val="24"/>
          <w:u w:val="none"/>
        </w:rPr>
      </w:pPr>
      <w:r w:rsidRPr="00A85D79">
        <w:rPr>
          <w:sz w:val="24"/>
          <w:szCs w:val="24"/>
        </w:rPr>
        <w:t>4</w:t>
      </w:r>
      <w:r w:rsidR="00F45AA7" w:rsidRPr="00A85D79">
        <w:rPr>
          <w:sz w:val="24"/>
          <w:szCs w:val="24"/>
        </w:rPr>
        <w:t>.</w:t>
      </w:r>
      <w:r w:rsidR="006C4305" w:rsidRPr="00A85D79">
        <w:rPr>
          <w:sz w:val="24"/>
          <w:szCs w:val="24"/>
        </w:rPr>
        <w:t>2</w:t>
      </w:r>
      <w:r w:rsidR="00F45AA7" w:rsidRPr="00A85D79">
        <w:rPr>
          <w:sz w:val="24"/>
          <w:szCs w:val="24"/>
        </w:rPr>
        <w:t xml:space="preserve">  </w:t>
      </w:r>
      <w:r w:rsidRPr="00A85D79">
        <w:rPr>
          <w:rFonts w:eastAsiaTheme="minorEastAsia"/>
          <w:sz w:val="24"/>
        </w:rPr>
        <w:t>校准项目及校准用标准器</w:t>
      </w:r>
      <w:r w:rsidR="00AD22DC" w:rsidRPr="00A85D79">
        <w:rPr>
          <w:rStyle w:val="ac"/>
          <w:color w:val="auto"/>
          <w:kern w:val="0"/>
          <w:sz w:val="24"/>
          <w:szCs w:val="24"/>
          <w:u w:val="none"/>
        </w:rPr>
        <w:t>……</w:t>
      </w:r>
      <w:proofErr w:type="gramStart"/>
      <w:r w:rsidR="00B15660" w:rsidRPr="00A85D79">
        <w:rPr>
          <w:rStyle w:val="ac"/>
          <w:color w:val="auto"/>
          <w:kern w:val="0"/>
          <w:sz w:val="24"/>
          <w:szCs w:val="24"/>
          <w:u w:val="none"/>
        </w:rPr>
        <w:t>…</w:t>
      </w:r>
      <w:r w:rsidR="00F45AA7" w:rsidRPr="00A85D79">
        <w:rPr>
          <w:rStyle w:val="ac"/>
          <w:color w:val="auto"/>
          <w:kern w:val="0"/>
          <w:sz w:val="24"/>
          <w:szCs w:val="24"/>
          <w:u w:val="none"/>
        </w:rPr>
        <w:t>……</w:t>
      </w:r>
      <w:r w:rsidR="00FF0210" w:rsidRPr="00A85D79">
        <w:rPr>
          <w:rStyle w:val="ac"/>
          <w:color w:val="auto"/>
          <w:kern w:val="0"/>
          <w:sz w:val="24"/>
          <w:szCs w:val="24"/>
          <w:u w:val="none"/>
        </w:rPr>
        <w:t>……</w:t>
      </w:r>
      <w:r w:rsidR="003E606D" w:rsidRPr="00A85D79">
        <w:rPr>
          <w:rStyle w:val="ac"/>
          <w:color w:val="auto"/>
          <w:kern w:val="0"/>
          <w:sz w:val="24"/>
          <w:szCs w:val="24"/>
          <w:u w:val="none"/>
        </w:rPr>
        <w:t>……</w:t>
      </w:r>
      <w:r w:rsidR="00F45AA7" w:rsidRPr="00A85D79">
        <w:rPr>
          <w:rStyle w:val="ac"/>
          <w:color w:val="auto"/>
          <w:kern w:val="0"/>
          <w:sz w:val="24"/>
          <w:szCs w:val="24"/>
          <w:u w:val="none"/>
        </w:rPr>
        <w:t>………………</w:t>
      </w:r>
      <w:proofErr w:type="gramEnd"/>
      <w:r w:rsidR="00A35306" w:rsidRPr="00A85D79">
        <w:rPr>
          <w:rStyle w:val="ac"/>
          <w:color w:val="auto"/>
          <w:kern w:val="0"/>
          <w:sz w:val="24"/>
          <w:szCs w:val="24"/>
          <w:u w:val="none"/>
        </w:rPr>
        <w:t>.</w:t>
      </w:r>
      <w:r w:rsidR="00F45AA7" w:rsidRPr="00A85D79">
        <w:rPr>
          <w:rStyle w:val="ac"/>
          <w:color w:val="auto"/>
          <w:kern w:val="0"/>
          <w:sz w:val="24"/>
          <w:szCs w:val="24"/>
          <w:u w:val="none"/>
        </w:rPr>
        <w:t>………</w:t>
      </w:r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…</w:t>
      </w:r>
      <w:r w:rsidR="00F45AA7" w:rsidRPr="00A85D79">
        <w:rPr>
          <w:rStyle w:val="ac"/>
          <w:color w:val="auto"/>
          <w:kern w:val="0"/>
          <w:sz w:val="24"/>
          <w:szCs w:val="24"/>
          <w:u w:val="none"/>
        </w:rPr>
        <w:t>………</w:t>
      </w:r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（</w:t>
      </w:r>
      <w:r w:rsidR="00083C4C" w:rsidRPr="00A85D79">
        <w:rPr>
          <w:rStyle w:val="ac"/>
          <w:color w:val="auto"/>
          <w:kern w:val="0"/>
          <w:sz w:val="24"/>
          <w:szCs w:val="24"/>
          <w:u w:val="none"/>
        </w:rPr>
        <w:t>2</w:t>
      </w:r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）</w:t>
      </w:r>
    </w:p>
    <w:p w:rsidR="00BE1573" w:rsidRPr="00A85D79" w:rsidRDefault="00B81685" w:rsidP="00BC40D9">
      <w:pPr>
        <w:pStyle w:val="10"/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color w:val="auto"/>
          <w:kern w:val="0"/>
          <w:szCs w:val="24"/>
          <w:u w:val="none"/>
        </w:rPr>
        <w:t>5</w:t>
      </w:r>
      <w:r w:rsidR="00887CCE" w:rsidRPr="00A85D79">
        <w:rPr>
          <w:rStyle w:val="ac"/>
          <w:color w:val="auto"/>
          <w:kern w:val="0"/>
          <w:szCs w:val="24"/>
          <w:u w:val="none"/>
        </w:rPr>
        <w:t xml:space="preserve">  </w:t>
      </w:r>
      <w:r w:rsidR="00BE1573" w:rsidRPr="00A85D79">
        <w:rPr>
          <w:rStyle w:val="ac"/>
          <w:color w:val="auto"/>
          <w:kern w:val="0"/>
          <w:szCs w:val="24"/>
          <w:u w:val="none"/>
        </w:rPr>
        <w:t>校准</w:t>
      </w:r>
      <w:r w:rsidR="006C4305" w:rsidRPr="00A85D79">
        <w:rPr>
          <w:rStyle w:val="ac"/>
          <w:color w:val="auto"/>
          <w:kern w:val="0"/>
          <w:szCs w:val="24"/>
          <w:u w:val="none"/>
        </w:rPr>
        <w:t>项目和校准方法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</w:t>
      </w:r>
      <w:proofErr w:type="gramStart"/>
      <w:r w:rsidR="00BE1573" w:rsidRPr="00A85D79">
        <w:rPr>
          <w:rStyle w:val="ac"/>
          <w:color w:val="auto"/>
          <w:kern w:val="0"/>
          <w:szCs w:val="24"/>
          <w:u w:val="none"/>
        </w:rPr>
        <w:t>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………</w:t>
      </w:r>
      <w:r w:rsidR="006C4305" w:rsidRPr="00A85D79">
        <w:rPr>
          <w:rStyle w:val="ac"/>
          <w:color w:val="auto"/>
          <w:kern w:val="0"/>
          <w:szCs w:val="24"/>
          <w:u w:val="none"/>
        </w:rPr>
        <w:t>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……………………</w:t>
      </w:r>
      <w:bookmarkStart w:id="1" w:name="OLE_LINK16"/>
      <w:proofErr w:type="gramEnd"/>
      <w:r w:rsidR="00A35306" w:rsidRPr="00A85D79">
        <w:rPr>
          <w:rStyle w:val="ac"/>
          <w:color w:val="auto"/>
          <w:kern w:val="0"/>
          <w:szCs w:val="24"/>
          <w:u w:val="none"/>
        </w:rPr>
        <w:t>.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</w:t>
      </w:r>
      <w:bookmarkEnd w:id="1"/>
      <w:r w:rsidR="00BE1573" w:rsidRPr="00A85D79">
        <w:rPr>
          <w:rStyle w:val="ac"/>
          <w:color w:val="auto"/>
          <w:kern w:val="0"/>
          <w:szCs w:val="24"/>
          <w:u w:val="none"/>
        </w:rPr>
        <w:t>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</w:t>
      </w:r>
      <w:bookmarkStart w:id="2" w:name="OLE_LINK17"/>
      <w:bookmarkStart w:id="3" w:name="OLE_LINK31"/>
      <w:r w:rsidR="00BE1573" w:rsidRPr="00A85D79">
        <w:rPr>
          <w:rStyle w:val="ac"/>
          <w:color w:val="auto"/>
          <w:kern w:val="0"/>
          <w:szCs w:val="24"/>
          <w:u w:val="none"/>
        </w:rPr>
        <w:t>…</w:t>
      </w:r>
      <w:bookmarkEnd w:id="2"/>
      <w:bookmarkEnd w:id="3"/>
      <w:r w:rsidR="00AC3989" w:rsidRPr="00A85D79">
        <w:rPr>
          <w:rStyle w:val="ac"/>
          <w:color w:val="auto"/>
          <w:kern w:val="0"/>
          <w:szCs w:val="24"/>
          <w:u w:val="none"/>
        </w:rPr>
        <w:t>…</w:t>
      </w:r>
      <w:r w:rsidR="00BE1573" w:rsidRPr="00A85D79">
        <w:rPr>
          <w:rStyle w:val="ac"/>
          <w:color w:val="auto"/>
          <w:kern w:val="0"/>
          <w:szCs w:val="24"/>
          <w:u w:val="none"/>
        </w:rPr>
        <w:t>（</w:t>
      </w:r>
      <w:r w:rsidR="00463475" w:rsidRPr="00A85D79">
        <w:rPr>
          <w:rStyle w:val="ac"/>
          <w:color w:val="auto"/>
          <w:kern w:val="0"/>
          <w:szCs w:val="24"/>
          <w:u w:val="none"/>
        </w:rPr>
        <w:t>2</w:t>
      </w:r>
      <w:r w:rsidR="00BE1573"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F45AA7" w:rsidRPr="00A85D79" w:rsidRDefault="00B81685" w:rsidP="00BC40D9">
      <w:pPr>
        <w:pStyle w:val="10"/>
        <w:tabs>
          <w:tab w:val="clear" w:pos="8296"/>
          <w:tab w:val="right" w:leader="dot" w:pos="7951"/>
        </w:tabs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color w:val="auto"/>
          <w:kern w:val="0"/>
          <w:szCs w:val="24"/>
          <w:u w:val="none"/>
        </w:rPr>
        <w:t>5</w:t>
      </w:r>
      <w:r w:rsidR="00F45AA7" w:rsidRPr="00A85D79">
        <w:rPr>
          <w:rStyle w:val="ac"/>
          <w:color w:val="auto"/>
          <w:kern w:val="0"/>
          <w:szCs w:val="24"/>
          <w:u w:val="none"/>
        </w:rPr>
        <w:t xml:space="preserve">.1  </w:t>
      </w:r>
      <w:r w:rsidR="006C4305" w:rsidRPr="00A85D79">
        <w:rPr>
          <w:szCs w:val="24"/>
        </w:rPr>
        <w:t>厚度测量示值</w:t>
      </w:r>
      <w:r w:rsidR="00F45AA7" w:rsidRPr="00A85D79">
        <w:rPr>
          <w:szCs w:val="24"/>
        </w:rPr>
        <w:t>误差</w:t>
      </w:r>
      <w:r w:rsidR="00F45AA7" w:rsidRPr="00A85D79">
        <w:rPr>
          <w:rStyle w:val="ac"/>
          <w:color w:val="auto"/>
          <w:kern w:val="0"/>
          <w:szCs w:val="24"/>
          <w:u w:val="none"/>
        </w:rPr>
        <w:t>……</w:t>
      </w:r>
      <w:proofErr w:type="gramStart"/>
      <w:r w:rsidR="00F45AA7" w:rsidRPr="00A85D79">
        <w:rPr>
          <w:rStyle w:val="ac"/>
          <w:color w:val="auto"/>
          <w:kern w:val="0"/>
          <w:szCs w:val="24"/>
          <w:u w:val="none"/>
        </w:rPr>
        <w:t>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……</w:t>
      </w:r>
      <w:r w:rsidR="00F45AA7" w:rsidRPr="00A85D79">
        <w:rPr>
          <w:rStyle w:val="ac"/>
          <w:color w:val="auto"/>
          <w:kern w:val="0"/>
          <w:szCs w:val="24"/>
          <w:u w:val="none"/>
        </w:rPr>
        <w:t>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F45AA7" w:rsidRPr="00A85D79">
        <w:rPr>
          <w:rStyle w:val="ac"/>
          <w:color w:val="auto"/>
          <w:kern w:val="0"/>
          <w:szCs w:val="24"/>
          <w:u w:val="none"/>
        </w:rPr>
        <w:t>………………</w:t>
      </w:r>
      <w:proofErr w:type="gramEnd"/>
      <w:r w:rsidR="00A35306" w:rsidRPr="00A85D79">
        <w:rPr>
          <w:rStyle w:val="ac"/>
          <w:color w:val="auto"/>
          <w:kern w:val="0"/>
          <w:szCs w:val="24"/>
          <w:u w:val="none"/>
        </w:rPr>
        <w:t>.</w:t>
      </w:r>
      <w:r w:rsidR="00F45AA7" w:rsidRPr="00A85D79">
        <w:rPr>
          <w:rStyle w:val="ac"/>
          <w:color w:val="auto"/>
          <w:kern w:val="0"/>
          <w:szCs w:val="24"/>
          <w:u w:val="none"/>
        </w:rPr>
        <w:t>……</w:t>
      </w:r>
      <w:r w:rsidR="00A35306" w:rsidRPr="00A85D79">
        <w:rPr>
          <w:rStyle w:val="ac"/>
          <w:color w:val="auto"/>
          <w:kern w:val="0"/>
          <w:szCs w:val="24"/>
          <w:u w:val="none"/>
        </w:rPr>
        <w:t>.</w:t>
      </w:r>
      <w:r w:rsidR="00F45AA7" w:rsidRPr="00A85D79">
        <w:rPr>
          <w:rStyle w:val="ac"/>
          <w:color w:val="auto"/>
          <w:kern w:val="0"/>
          <w:szCs w:val="24"/>
          <w:u w:val="none"/>
        </w:rPr>
        <w:t>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="00F45AA7" w:rsidRPr="00A85D79">
        <w:rPr>
          <w:rStyle w:val="ac"/>
          <w:color w:val="auto"/>
          <w:kern w:val="0"/>
          <w:szCs w:val="24"/>
          <w:u w:val="none"/>
        </w:rPr>
        <w:t>…………</w:t>
      </w:r>
      <w:r w:rsidR="00F45AA7" w:rsidRPr="00A85D79">
        <w:rPr>
          <w:rStyle w:val="ac"/>
          <w:color w:val="auto"/>
          <w:kern w:val="0"/>
          <w:szCs w:val="24"/>
          <w:u w:val="none"/>
        </w:rPr>
        <w:t>（</w:t>
      </w:r>
      <w:r w:rsidR="00463475" w:rsidRPr="00A85D79">
        <w:rPr>
          <w:rStyle w:val="ac"/>
          <w:color w:val="auto"/>
          <w:kern w:val="0"/>
          <w:szCs w:val="24"/>
          <w:u w:val="none"/>
        </w:rPr>
        <w:t>2</w:t>
      </w:r>
      <w:r w:rsidR="00F45AA7"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C31749" w:rsidRPr="00A85D79" w:rsidRDefault="00B81685" w:rsidP="00BC40D9">
      <w:pPr>
        <w:spacing w:line="360" w:lineRule="auto"/>
        <w:rPr>
          <w:rStyle w:val="ac"/>
          <w:color w:val="auto"/>
          <w:kern w:val="0"/>
          <w:sz w:val="24"/>
          <w:szCs w:val="24"/>
          <w:u w:val="none"/>
        </w:rPr>
      </w:pPr>
      <w:r w:rsidRPr="00A85D79">
        <w:rPr>
          <w:sz w:val="24"/>
          <w:szCs w:val="24"/>
        </w:rPr>
        <w:t>5</w:t>
      </w:r>
      <w:r w:rsidR="00C31749" w:rsidRPr="00A85D79">
        <w:rPr>
          <w:sz w:val="24"/>
          <w:szCs w:val="24"/>
        </w:rPr>
        <w:t xml:space="preserve">.2  </w:t>
      </w:r>
      <w:r w:rsidR="006C4305" w:rsidRPr="00A85D79">
        <w:rPr>
          <w:sz w:val="24"/>
          <w:szCs w:val="24"/>
        </w:rPr>
        <w:t>厚度测量</w:t>
      </w:r>
      <w:r w:rsidR="0069189A" w:rsidRPr="00A85D79">
        <w:rPr>
          <w:sz w:val="24"/>
          <w:szCs w:val="24"/>
        </w:rPr>
        <w:t>示值重复性</w:t>
      </w:r>
      <w:r w:rsidR="00C31749" w:rsidRPr="00A85D79">
        <w:rPr>
          <w:rStyle w:val="ac"/>
          <w:color w:val="auto"/>
          <w:kern w:val="0"/>
          <w:sz w:val="24"/>
          <w:szCs w:val="24"/>
          <w:u w:val="none"/>
        </w:rPr>
        <w:t>……</w:t>
      </w:r>
      <w:proofErr w:type="gramStart"/>
      <w:r w:rsidR="00C31749" w:rsidRPr="00A85D79">
        <w:rPr>
          <w:rStyle w:val="ac"/>
          <w:color w:val="auto"/>
          <w:kern w:val="0"/>
          <w:sz w:val="24"/>
          <w:szCs w:val="24"/>
          <w:u w:val="none"/>
        </w:rPr>
        <w:t>…………………………………</w:t>
      </w:r>
      <w:proofErr w:type="gramEnd"/>
      <w:r w:rsidR="00A35306" w:rsidRPr="00A85D79">
        <w:rPr>
          <w:rStyle w:val="ac"/>
          <w:color w:val="auto"/>
          <w:kern w:val="0"/>
          <w:sz w:val="24"/>
          <w:szCs w:val="24"/>
          <w:u w:val="none"/>
        </w:rPr>
        <w:t>.</w:t>
      </w:r>
      <w:proofErr w:type="gramStart"/>
      <w:r w:rsidR="00A35306" w:rsidRPr="00A85D79">
        <w:rPr>
          <w:rStyle w:val="ac"/>
          <w:color w:val="auto"/>
          <w:kern w:val="0"/>
          <w:sz w:val="24"/>
          <w:szCs w:val="24"/>
          <w:u w:val="none"/>
        </w:rPr>
        <w:t>.</w:t>
      </w:r>
      <w:r w:rsidR="0069189A" w:rsidRPr="00A85D79">
        <w:rPr>
          <w:rStyle w:val="ac"/>
          <w:color w:val="auto"/>
          <w:kern w:val="0"/>
          <w:sz w:val="24"/>
          <w:szCs w:val="24"/>
          <w:u w:val="none"/>
        </w:rPr>
        <w:t>…………</w:t>
      </w:r>
      <w:r w:rsidR="00C31749" w:rsidRPr="00A85D79">
        <w:rPr>
          <w:rStyle w:val="ac"/>
          <w:color w:val="auto"/>
          <w:kern w:val="0"/>
          <w:sz w:val="24"/>
          <w:szCs w:val="24"/>
          <w:u w:val="none"/>
        </w:rPr>
        <w:t>……………</w:t>
      </w:r>
      <w:proofErr w:type="gramEnd"/>
      <w:r w:rsidR="00C31749" w:rsidRPr="00A85D79">
        <w:rPr>
          <w:rStyle w:val="ac"/>
          <w:color w:val="auto"/>
          <w:kern w:val="0"/>
          <w:sz w:val="24"/>
          <w:szCs w:val="24"/>
          <w:u w:val="none"/>
        </w:rPr>
        <w:t>（</w:t>
      </w:r>
      <w:r w:rsidR="00463475" w:rsidRPr="00A85D79">
        <w:rPr>
          <w:rStyle w:val="ac"/>
          <w:color w:val="auto"/>
          <w:kern w:val="0"/>
          <w:sz w:val="24"/>
          <w:szCs w:val="24"/>
          <w:u w:val="none"/>
        </w:rPr>
        <w:t>3</w:t>
      </w:r>
      <w:r w:rsidR="00C31749" w:rsidRPr="00A85D79">
        <w:rPr>
          <w:rStyle w:val="ac"/>
          <w:color w:val="auto"/>
          <w:kern w:val="0"/>
          <w:sz w:val="24"/>
          <w:szCs w:val="24"/>
          <w:u w:val="none"/>
        </w:rPr>
        <w:t>）</w:t>
      </w:r>
    </w:p>
    <w:p w:rsidR="00BE1573" w:rsidRPr="00A85D79" w:rsidRDefault="00B81685" w:rsidP="00BC40D9">
      <w:pPr>
        <w:pStyle w:val="10"/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color w:val="auto"/>
          <w:kern w:val="0"/>
          <w:szCs w:val="24"/>
          <w:u w:val="none"/>
        </w:rPr>
        <w:t>6</w:t>
      </w:r>
      <w:r w:rsidR="00BE1573" w:rsidRPr="00A85D79">
        <w:rPr>
          <w:rStyle w:val="ac"/>
          <w:color w:val="auto"/>
          <w:kern w:val="0"/>
          <w:szCs w:val="24"/>
          <w:u w:val="none"/>
        </w:rPr>
        <w:t xml:space="preserve">  </w:t>
      </w:r>
      <w:r w:rsidR="00BE1573" w:rsidRPr="00A85D79">
        <w:rPr>
          <w:rStyle w:val="ac"/>
          <w:color w:val="auto"/>
          <w:kern w:val="0"/>
          <w:szCs w:val="24"/>
          <w:u w:val="none"/>
        </w:rPr>
        <w:t>校准结果表达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……………………………………………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</w:t>
      </w:r>
      <w:r w:rsidR="00A35306" w:rsidRPr="00A85D79">
        <w:rPr>
          <w:rStyle w:val="ac"/>
          <w:color w:val="auto"/>
          <w:kern w:val="0"/>
          <w:szCs w:val="24"/>
          <w:u w:val="none"/>
        </w:rPr>
        <w:t>.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（</w:t>
      </w:r>
      <w:r w:rsidR="00463475" w:rsidRPr="00A85D79">
        <w:rPr>
          <w:rStyle w:val="ac"/>
          <w:color w:val="auto"/>
          <w:kern w:val="0"/>
          <w:szCs w:val="24"/>
          <w:u w:val="none"/>
        </w:rPr>
        <w:t>3</w:t>
      </w:r>
      <w:r w:rsidR="00BE1573"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BE1573" w:rsidRPr="00A85D79" w:rsidRDefault="00B81685" w:rsidP="00BC40D9">
      <w:pPr>
        <w:pStyle w:val="10"/>
        <w:rPr>
          <w:rStyle w:val="ac"/>
          <w:color w:val="auto"/>
          <w:kern w:val="0"/>
          <w:szCs w:val="24"/>
          <w:u w:val="none"/>
        </w:rPr>
      </w:pPr>
      <w:r w:rsidRPr="00A85D79">
        <w:rPr>
          <w:rStyle w:val="ac"/>
          <w:color w:val="auto"/>
          <w:kern w:val="0"/>
          <w:szCs w:val="24"/>
          <w:u w:val="none"/>
        </w:rPr>
        <w:t>7</w:t>
      </w:r>
      <w:r w:rsidR="00BE1573" w:rsidRPr="00A85D79">
        <w:rPr>
          <w:rStyle w:val="ac"/>
          <w:color w:val="auto"/>
          <w:kern w:val="0"/>
          <w:szCs w:val="24"/>
          <w:u w:val="none"/>
        </w:rPr>
        <w:t xml:space="preserve"> </w:t>
      </w:r>
      <w:r w:rsidR="00617BF0" w:rsidRPr="00A85D79">
        <w:rPr>
          <w:rStyle w:val="ac"/>
          <w:color w:val="auto"/>
          <w:kern w:val="0"/>
          <w:szCs w:val="24"/>
          <w:u w:val="none"/>
        </w:rPr>
        <w:t xml:space="preserve"> </w:t>
      </w:r>
      <w:r w:rsidR="00BE1573" w:rsidRPr="00A85D79">
        <w:rPr>
          <w:rStyle w:val="ac"/>
          <w:color w:val="auto"/>
          <w:kern w:val="0"/>
          <w:szCs w:val="24"/>
          <w:u w:val="none"/>
        </w:rPr>
        <w:t>复校时间间隔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…………………………………………………</w:t>
      </w:r>
      <w:r w:rsidR="00887CCE" w:rsidRPr="00A85D79">
        <w:rPr>
          <w:rStyle w:val="ac"/>
          <w:color w:val="auto"/>
          <w:kern w:val="0"/>
          <w:szCs w:val="24"/>
          <w:u w:val="none"/>
        </w:rPr>
        <w:t>…</w:t>
      </w:r>
      <w:r w:rsidRPr="00A85D79">
        <w:rPr>
          <w:rStyle w:val="ac"/>
          <w:color w:val="auto"/>
          <w:kern w:val="0"/>
          <w:szCs w:val="24"/>
          <w:u w:val="none"/>
        </w:rPr>
        <w:t>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………………</w:t>
      </w:r>
      <w:r w:rsidR="00BE1573" w:rsidRPr="00A85D79">
        <w:rPr>
          <w:rStyle w:val="ac"/>
          <w:color w:val="auto"/>
          <w:kern w:val="0"/>
          <w:szCs w:val="24"/>
          <w:u w:val="none"/>
        </w:rPr>
        <w:t>（</w:t>
      </w:r>
      <w:r w:rsidR="00E771AA" w:rsidRPr="00A85D79">
        <w:rPr>
          <w:rStyle w:val="ac"/>
          <w:color w:val="auto"/>
          <w:kern w:val="0"/>
          <w:szCs w:val="24"/>
          <w:u w:val="none"/>
        </w:rPr>
        <w:t>3</w:t>
      </w:r>
      <w:r w:rsidR="00BE1573" w:rsidRPr="00A85D79">
        <w:rPr>
          <w:rStyle w:val="ac"/>
          <w:color w:val="auto"/>
          <w:kern w:val="0"/>
          <w:szCs w:val="24"/>
          <w:u w:val="none"/>
        </w:rPr>
        <w:t>）</w:t>
      </w:r>
    </w:p>
    <w:p w:rsidR="007373D3" w:rsidRPr="00A85D79" w:rsidRDefault="00BE1573" w:rsidP="00BC40D9">
      <w:pPr>
        <w:spacing w:line="360" w:lineRule="auto"/>
        <w:rPr>
          <w:rStyle w:val="ac"/>
          <w:color w:val="auto"/>
          <w:kern w:val="0"/>
          <w:sz w:val="24"/>
          <w:szCs w:val="24"/>
          <w:u w:val="none"/>
        </w:rPr>
      </w:pPr>
      <w:r w:rsidRPr="00A85D79">
        <w:rPr>
          <w:rStyle w:val="ac"/>
          <w:color w:val="auto"/>
          <w:kern w:val="0"/>
          <w:sz w:val="24"/>
          <w:szCs w:val="24"/>
          <w:u w:val="none"/>
        </w:rPr>
        <w:t>附录</w:t>
      </w:r>
      <w:r w:rsidRPr="00A85D79">
        <w:rPr>
          <w:rStyle w:val="ac"/>
          <w:color w:val="auto"/>
          <w:kern w:val="0"/>
          <w:sz w:val="24"/>
          <w:szCs w:val="24"/>
          <w:u w:val="none"/>
        </w:rPr>
        <w:t>A</w:t>
      </w:r>
      <w:r w:rsidR="006C4305" w:rsidRPr="00A85D79">
        <w:rPr>
          <w:rStyle w:val="ac"/>
          <w:color w:val="auto"/>
          <w:kern w:val="0"/>
          <w:sz w:val="24"/>
          <w:szCs w:val="24"/>
          <w:u w:val="none"/>
        </w:rPr>
        <w:t xml:space="preserve"> </w:t>
      </w:r>
      <w:r w:rsidR="00B81685" w:rsidRPr="00A85D79">
        <w:rPr>
          <w:rStyle w:val="ac"/>
          <w:color w:val="auto"/>
          <w:kern w:val="0"/>
          <w:sz w:val="24"/>
          <w:szCs w:val="24"/>
          <w:u w:val="none"/>
        </w:rPr>
        <w:t>锡膏</w:t>
      </w:r>
      <w:r w:rsidR="00900587" w:rsidRPr="00A85D79">
        <w:rPr>
          <w:rStyle w:val="ac"/>
          <w:color w:val="auto"/>
          <w:kern w:val="0"/>
          <w:sz w:val="24"/>
          <w:szCs w:val="24"/>
          <w:u w:val="none"/>
        </w:rPr>
        <w:t>测厚仪</w:t>
      </w:r>
      <w:r w:rsidR="0062304B" w:rsidRPr="00A85D79">
        <w:rPr>
          <w:rStyle w:val="ac"/>
          <w:color w:val="auto"/>
          <w:kern w:val="0"/>
          <w:sz w:val="24"/>
          <w:szCs w:val="24"/>
          <w:u w:val="none"/>
        </w:rPr>
        <w:t>示值误差</w:t>
      </w:r>
      <w:r w:rsidR="006C4305" w:rsidRPr="00A85D79">
        <w:rPr>
          <w:rStyle w:val="ac"/>
          <w:color w:val="auto"/>
          <w:kern w:val="0"/>
          <w:sz w:val="24"/>
          <w:szCs w:val="24"/>
          <w:u w:val="none"/>
        </w:rPr>
        <w:t>测量结果的不确定度评定</w:t>
      </w:r>
      <w:r w:rsidR="00900587" w:rsidRPr="00A85D79">
        <w:rPr>
          <w:rStyle w:val="ac"/>
          <w:color w:val="auto"/>
          <w:kern w:val="0"/>
          <w:sz w:val="24"/>
          <w:szCs w:val="24"/>
          <w:u w:val="none"/>
        </w:rPr>
        <w:t>示例</w:t>
      </w:r>
      <w:r w:rsidR="00A35306" w:rsidRPr="00A85D79">
        <w:rPr>
          <w:rStyle w:val="ac"/>
          <w:color w:val="auto"/>
          <w:kern w:val="0"/>
          <w:sz w:val="24"/>
          <w:szCs w:val="24"/>
          <w:u w:val="none"/>
        </w:rPr>
        <w:t>.</w:t>
      </w:r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…</w:t>
      </w:r>
      <w:r w:rsidR="00B81685" w:rsidRPr="00A85D79">
        <w:rPr>
          <w:rStyle w:val="ac"/>
          <w:color w:val="auto"/>
          <w:kern w:val="0"/>
          <w:sz w:val="24"/>
          <w:szCs w:val="24"/>
          <w:u w:val="none"/>
        </w:rPr>
        <w:t>……………………….</w:t>
      </w:r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（</w:t>
      </w:r>
      <w:r w:rsidR="00E771AA" w:rsidRPr="00A85D79">
        <w:rPr>
          <w:rStyle w:val="ac"/>
          <w:color w:val="auto"/>
          <w:kern w:val="0"/>
          <w:sz w:val="24"/>
          <w:szCs w:val="24"/>
          <w:u w:val="none"/>
        </w:rPr>
        <w:t>4</w:t>
      </w:r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）</w:t>
      </w:r>
    </w:p>
    <w:p w:rsidR="009E30A0" w:rsidRPr="00A85D79" w:rsidRDefault="00776E1D" w:rsidP="00BC40D9">
      <w:pPr>
        <w:spacing w:line="360" w:lineRule="auto"/>
        <w:rPr>
          <w:rStyle w:val="ac"/>
          <w:color w:val="auto"/>
          <w:kern w:val="0"/>
          <w:sz w:val="24"/>
          <w:szCs w:val="24"/>
          <w:u w:val="none"/>
        </w:rPr>
      </w:pPr>
      <w:r w:rsidRPr="00A85D79">
        <w:rPr>
          <w:rStyle w:val="ac"/>
          <w:color w:val="auto"/>
          <w:kern w:val="0"/>
          <w:sz w:val="24"/>
          <w:szCs w:val="24"/>
          <w:u w:val="none"/>
        </w:rPr>
        <w:t>附录</w:t>
      </w:r>
      <w:r w:rsidRPr="00A85D79">
        <w:rPr>
          <w:rStyle w:val="ac"/>
          <w:color w:val="auto"/>
          <w:kern w:val="0"/>
          <w:sz w:val="24"/>
          <w:szCs w:val="24"/>
          <w:u w:val="none"/>
        </w:rPr>
        <w:t>B</w:t>
      </w:r>
      <w:r w:rsidR="007373D3" w:rsidRPr="00A85D79">
        <w:rPr>
          <w:rStyle w:val="ac"/>
          <w:color w:val="auto"/>
          <w:kern w:val="0"/>
          <w:sz w:val="24"/>
          <w:szCs w:val="24"/>
          <w:u w:val="none"/>
        </w:rPr>
        <w:t xml:space="preserve"> </w:t>
      </w:r>
      <w:r w:rsidR="00B81685" w:rsidRPr="00A85D79">
        <w:rPr>
          <w:rFonts w:eastAsiaTheme="minorEastAsia"/>
          <w:sz w:val="24"/>
        </w:rPr>
        <w:t>标准台阶块结构与规格</w:t>
      </w:r>
      <w:r w:rsidR="009E30A0" w:rsidRPr="00A85D79">
        <w:rPr>
          <w:rStyle w:val="ac"/>
          <w:color w:val="auto"/>
          <w:kern w:val="0"/>
          <w:sz w:val="24"/>
          <w:szCs w:val="24"/>
          <w:u w:val="none"/>
        </w:rPr>
        <w:t>……</w:t>
      </w:r>
      <w:proofErr w:type="gramStart"/>
      <w:r w:rsidR="009E30A0" w:rsidRPr="00A85D79">
        <w:rPr>
          <w:rStyle w:val="ac"/>
          <w:color w:val="auto"/>
          <w:kern w:val="0"/>
          <w:sz w:val="24"/>
          <w:szCs w:val="24"/>
          <w:u w:val="none"/>
        </w:rPr>
        <w:t>……………</w:t>
      </w:r>
      <w:r w:rsidR="00B81685" w:rsidRPr="00A85D79">
        <w:rPr>
          <w:rStyle w:val="ac"/>
          <w:color w:val="auto"/>
          <w:kern w:val="0"/>
          <w:sz w:val="24"/>
          <w:szCs w:val="24"/>
          <w:u w:val="none"/>
        </w:rPr>
        <w:t>……………………</w:t>
      </w:r>
      <w:r w:rsidR="009E30A0" w:rsidRPr="00A85D79">
        <w:rPr>
          <w:rStyle w:val="ac"/>
          <w:color w:val="auto"/>
          <w:kern w:val="0"/>
          <w:sz w:val="24"/>
          <w:szCs w:val="24"/>
          <w:u w:val="none"/>
        </w:rPr>
        <w:t>………………</w:t>
      </w:r>
      <w:proofErr w:type="gramEnd"/>
      <w:r w:rsidR="00A35306" w:rsidRPr="00A85D79">
        <w:rPr>
          <w:rStyle w:val="ac"/>
          <w:color w:val="auto"/>
          <w:kern w:val="0"/>
          <w:sz w:val="24"/>
          <w:szCs w:val="24"/>
          <w:u w:val="none"/>
        </w:rPr>
        <w:t>.</w:t>
      </w:r>
      <w:r w:rsidR="00B81685" w:rsidRPr="00A85D79">
        <w:rPr>
          <w:rStyle w:val="ac"/>
          <w:color w:val="auto"/>
          <w:kern w:val="0"/>
          <w:sz w:val="24"/>
          <w:szCs w:val="24"/>
          <w:u w:val="none"/>
        </w:rPr>
        <w:t>….</w:t>
      </w:r>
      <w:r w:rsidR="009E30A0" w:rsidRPr="00A85D79">
        <w:rPr>
          <w:rStyle w:val="ac"/>
          <w:color w:val="auto"/>
          <w:kern w:val="0"/>
          <w:sz w:val="24"/>
          <w:szCs w:val="24"/>
          <w:u w:val="none"/>
        </w:rPr>
        <w:t>（</w:t>
      </w:r>
      <w:r w:rsidR="00E771AA" w:rsidRPr="00A85D79">
        <w:rPr>
          <w:rStyle w:val="ac"/>
          <w:color w:val="auto"/>
          <w:kern w:val="0"/>
          <w:sz w:val="24"/>
          <w:szCs w:val="24"/>
          <w:u w:val="none"/>
        </w:rPr>
        <w:t>7</w:t>
      </w:r>
      <w:r w:rsidR="009E30A0" w:rsidRPr="00A85D79">
        <w:rPr>
          <w:rStyle w:val="ac"/>
          <w:color w:val="auto"/>
          <w:kern w:val="0"/>
          <w:sz w:val="24"/>
          <w:szCs w:val="24"/>
          <w:u w:val="none"/>
        </w:rPr>
        <w:t>）</w:t>
      </w:r>
    </w:p>
    <w:p w:rsidR="0011008E" w:rsidRPr="00A85D79" w:rsidRDefault="009E30A0" w:rsidP="00BC40D9">
      <w:pPr>
        <w:spacing w:line="360" w:lineRule="auto"/>
        <w:rPr>
          <w:rStyle w:val="ac"/>
          <w:color w:val="auto"/>
          <w:kern w:val="0"/>
          <w:sz w:val="24"/>
          <w:szCs w:val="24"/>
          <w:u w:val="none"/>
        </w:rPr>
      </w:pPr>
      <w:r w:rsidRPr="00A85D79">
        <w:rPr>
          <w:rStyle w:val="ac"/>
          <w:color w:val="auto"/>
          <w:kern w:val="0"/>
          <w:sz w:val="24"/>
          <w:szCs w:val="24"/>
          <w:u w:val="none"/>
        </w:rPr>
        <w:t>附录</w:t>
      </w:r>
      <w:r w:rsidR="00B81685" w:rsidRPr="00A85D79">
        <w:rPr>
          <w:rStyle w:val="ac"/>
          <w:color w:val="auto"/>
          <w:kern w:val="0"/>
          <w:sz w:val="24"/>
          <w:szCs w:val="24"/>
          <w:u w:val="none"/>
        </w:rPr>
        <w:t>C</w:t>
      </w:r>
      <w:r w:rsidR="00B81685" w:rsidRPr="00A85D79">
        <w:rPr>
          <w:rStyle w:val="ac"/>
          <w:color w:val="auto"/>
          <w:kern w:val="0"/>
          <w:sz w:val="24"/>
          <w:szCs w:val="24"/>
          <w:u w:val="none"/>
        </w:rPr>
        <w:t>锡膏测厚仪校准记录格式</w:t>
      </w:r>
      <w:r w:rsidR="006C4305" w:rsidRPr="00A85D79">
        <w:rPr>
          <w:rStyle w:val="ac"/>
          <w:color w:val="auto"/>
          <w:kern w:val="0"/>
          <w:sz w:val="24"/>
          <w:szCs w:val="24"/>
          <w:u w:val="none"/>
        </w:rPr>
        <w:t xml:space="preserve"> </w:t>
      </w:r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……</w:t>
      </w:r>
      <w:proofErr w:type="gramStart"/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……………………</w:t>
      </w:r>
      <w:r w:rsidR="006C4305" w:rsidRPr="00A85D79">
        <w:rPr>
          <w:rStyle w:val="ac"/>
          <w:color w:val="auto"/>
          <w:kern w:val="0"/>
          <w:sz w:val="24"/>
          <w:szCs w:val="24"/>
          <w:u w:val="none"/>
        </w:rPr>
        <w:t>………</w:t>
      </w:r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……………</w:t>
      </w:r>
      <w:proofErr w:type="gramEnd"/>
      <w:r w:rsidR="00A35306" w:rsidRPr="00A85D79">
        <w:rPr>
          <w:rStyle w:val="ac"/>
          <w:color w:val="auto"/>
          <w:kern w:val="0"/>
          <w:sz w:val="24"/>
          <w:szCs w:val="24"/>
          <w:u w:val="none"/>
        </w:rPr>
        <w:t>.</w:t>
      </w:r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………</w:t>
      </w:r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（</w:t>
      </w:r>
      <w:r w:rsidR="00E771AA" w:rsidRPr="00A85D79">
        <w:rPr>
          <w:rStyle w:val="ac"/>
          <w:color w:val="auto"/>
          <w:kern w:val="0"/>
          <w:sz w:val="24"/>
          <w:szCs w:val="24"/>
          <w:u w:val="none"/>
        </w:rPr>
        <w:t>8</w:t>
      </w:r>
      <w:r w:rsidR="00887CCE" w:rsidRPr="00A85D79">
        <w:rPr>
          <w:rStyle w:val="ac"/>
          <w:color w:val="auto"/>
          <w:kern w:val="0"/>
          <w:sz w:val="24"/>
          <w:szCs w:val="24"/>
          <w:u w:val="none"/>
        </w:rPr>
        <w:t>）</w:t>
      </w:r>
    </w:p>
    <w:p w:rsidR="00875D14" w:rsidRPr="00A85D79" w:rsidRDefault="00875D14" w:rsidP="00BC40D9">
      <w:pPr>
        <w:spacing w:line="360" w:lineRule="auto"/>
        <w:rPr>
          <w:rStyle w:val="ac"/>
          <w:color w:val="auto"/>
          <w:kern w:val="0"/>
          <w:sz w:val="24"/>
          <w:szCs w:val="24"/>
          <w:u w:val="none"/>
        </w:rPr>
      </w:pPr>
      <w:r w:rsidRPr="00A85D79">
        <w:rPr>
          <w:rStyle w:val="ac"/>
          <w:color w:val="auto"/>
          <w:kern w:val="0"/>
          <w:sz w:val="24"/>
          <w:szCs w:val="24"/>
          <w:u w:val="none"/>
        </w:rPr>
        <w:t>附录</w:t>
      </w:r>
      <w:r w:rsidR="00B81685" w:rsidRPr="00A85D79">
        <w:rPr>
          <w:rStyle w:val="ac"/>
          <w:color w:val="auto"/>
          <w:kern w:val="0"/>
          <w:sz w:val="24"/>
          <w:szCs w:val="24"/>
          <w:u w:val="none"/>
        </w:rPr>
        <w:t>D</w:t>
      </w:r>
      <w:r w:rsidRPr="00A85D79">
        <w:rPr>
          <w:rStyle w:val="ac"/>
          <w:color w:val="auto"/>
          <w:kern w:val="0"/>
          <w:sz w:val="24"/>
          <w:szCs w:val="24"/>
          <w:u w:val="none"/>
        </w:rPr>
        <w:t xml:space="preserve"> </w:t>
      </w:r>
      <w:r w:rsidR="00B81685" w:rsidRPr="00A85D79">
        <w:rPr>
          <w:rStyle w:val="ac"/>
          <w:color w:val="auto"/>
          <w:kern w:val="0"/>
          <w:sz w:val="24"/>
          <w:szCs w:val="24"/>
          <w:u w:val="none"/>
        </w:rPr>
        <w:t>锡膏测厚仪</w:t>
      </w:r>
      <w:r w:rsidRPr="00A85D79">
        <w:rPr>
          <w:rStyle w:val="ac"/>
          <w:color w:val="auto"/>
          <w:kern w:val="0"/>
          <w:sz w:val="24"/>
          <w:szCs w:val="24"/>
          <w:u w:val="none"/>
        </w:rPr>
        <w:t>校准证书（内页）格式</w:t>
      </w:r>
      <w:r w:rsidRPr="00A85D79">
        <w:rPr>
          <w:rStyle w:val="ac"/>
          <w:color w:val="auto"/>
          <w:kern w:val="0"/>
          <w:sz w:val="24"/>
          <w:szCs w:val="24"/>
          <w:u w:val="none"/>
        </w:rPr>
        <w:t>……</w:t>
      </w:r>
      <w:proofErr w:type="gramStart"/>
      <w:r w:rsidRPr="00A85D79">
        <w:rPr>
          <w:rStyle w:val="ac"/>
          <w:color w:val="auto"/>
          <w:kern w:val="0"/>
          <w:sz w:val="24"/>
          <w:szCs w:val="24"/>
          <w:u w:val="none"/>
        </w:rPr>
        <w:t>………</w:t>
      </w:r>
      <w:r w:rsidR="00B81685" w:rsidRPr="00A85D79">
        <w:rPr>
          <w:rStyle w:val="ac"/>
          <w:color w:val="auto"/>
          <w:kern w:val="0"/>
          <w:sz w:val="24"/>
          <w:szCs w:val="24"/>
          <w:u w:val="none"/>
        </w:rPr>
        <w:t>……………</w:t>
      </w:r>
      <w:proofErr w:type="gramEnd"/>
      <w:r w:rsidR="00B81685" w:rsidRPr="00A85D79">
        <w:rPr>
          <w:rStyle w:val="ac"/>
          <w:color w:val="auto"/>
          <w:kern w:val="0"/>
          <w:sz w:val="24"/>
          <w:szCs w:val="24"/>
          <w:u w:val="none"/>
        </w:rPr>
        <w:t>.</w:t>
      </w:r>
      <w:r w:rsidRPr="00A85D79">
        <w:rPr>
          <w:rStyle w:val="ac"/>
          <w:color w:val="auto"/>
          <w:kern w:val="0"/>
          <w:sz w:val="24"/>
          <w:szCs w:val="24"/>
          <w:u w:val="none"/>
        </w:rPr>
        <w:t>…………….………</w:t>
      </w:r>
      <w:r w:rsidRPr="00A85D79">
        <w:rPr>
          <w:rStyle w:val="ac"/>
          <w:color w:val="auto"/>
          <w:kern w:val="0"/>
          <w:sz w:val="24"/>
          <w:szCs w:val="24"/>
          <w:u w:val="none"/>
        </w:rPr>
        <w:t>（</w:t>
      </w:r>
      <w:r w:rsidR="00E771AA" w:rsidRPr="00A85D79">
        <w:rPr>
          <w:rStyle w:val="ac"/>
          <w:color w:val="auto"/>
          <w:kern w:val="0"/>
          <w:sz w:val="24"/>
          <w:szCs w:val="24"/>
          <w:u w:val="none"/>
        </w:rPr>
        <w:t>9</w:t>
      </w:r>
      <w:r w:rsidRPr="00A85D79">
        <w:rPr>
          <w:rStyle w:val="ac"/>
          <w:color w:val="auto"/>
          <w:kern w:val="0"/>
          <w:sz w:val="24"/>
          <w:szCs w:val="24"/>
          <w:u w:val="none"/>
        </w:rPr>
        <w:t>）</w:t>
      </w:r>
    </w:p>
    <w:p w:rsidR="006C4305" w:rsidRPr="00A85D79" w:rsidRDefault="006C4305" w:rsidP="00F82B42">
      <w:pPr>
        <w:spacing w:line="680" w:lineRule="exact"/>
        <w:rPr>
          <w:b/>
          <w:sz w:val="44"/>
          <w:szCs w:val="48"/>
        </w:rPr>
      </w:pPr>
    </w:p>
    <w:p w:rsidR="00741CA9" w:rsidRPr="00A85D79" w:rsidRDefault="00741CA9">
      <w:pPr>
        <w:spacing w:line="680" w:lineRule="exact"/>
        <w:jc w:val="center"/>
        <w:rPr>
          <w:b/>
          <w:sz w:val="44"/>
          <w:szCs w:val="48"/>
        </w:rPr>
      </w:pPr>
    </w:p>
    <w:p w:rsidR="00F82B42" w:rsidRPr="00A85D79" w:rsidRDefault="00F82B42">
      <w:pPr>
        <w:spacing w:line="680" w:lineRule="exact"/>
        <w:jc w:val="center"/>
        <w:rPr>
          <w:b/>
          <w:sz w:val="44"/>
          <w:szCs w:val="48"/>
        </w:rPr>
      </w:pPr>
    </w:p>
    <w:p w:rsidR="00BC576A" w:rsidRPr="00A85D79" w:rsidRDefault="00BC576A">
      <w:pPr>
        <w:spacing w:line="680" w:lineRule="exact"/>
        <w:jc w:val="center"/>
        <w:rPr>
          <w:b/>
          <w:sz w:val="44"/>
          <w:szCs w:val="48"/>
        </w:rPr>
      </w:pPr>
    </w:p>
    <w:p w:rsidR="00E771AA" w:rsidRPr="00A85D79" w:rsidRDefault="00E771AA">
      <w:pPr>
        <w:spacing w:line="680" w:lineRule="exact"/>
        <w:jc w:val="center"/>
        <w:rPr>
          <w:b/>
          <w:sz w:val="44"/>
          <w:szCs w:val="48"/>
        </w:rPr>
      </w:pPr>
    </w:p>
    <w:p w:rsidR="00E771AA" w:rsidRPr="00A85D79" w:rsidRDefault="00E771AA">
      <w:pPr>
        <w:spacing w:line="680" w:lineRule="exact"/>
        <w:jc w:val="center"/>
        <w:rPr>
          <w:b/>
          <w:sz w:val="44"/>
          <w:szCs w:val="48"/>
        </w:rPr>
      </w:pPr>
    </w:p>
    <w:p w:rsidR="00F82B42" w:rsidRPr="00A85D79" w:rsidRDefault="00F82B42">
      <w:pPr>
        <w:spacing w:line="680" w:lineRule="exact"/>
        <w:jc w:val="center"/>
        <w:rPr>
          <w:b/>
          <w:sz w:val="44"/>
          <w:szCs w:val="48"/>
        </w:rPr>
      </w:pPr>
    </w:p>
    <w:p w:rsidR="00BE1573" w:rsidRPr="00A85D79" w:rsidRDefault="00BE1573">
      <w:pPr>
        <w:spacing w:line="680" w:lineRule="exact"/>
        <w:jc w:val="center"/>
        <w:rPr>
          <w:rFonts w:eastAsia="黑体"/>
          <w:sz w:val="44"/>
          <w:szCs w:val="48"/>
        </w:rPr>
      </w:pPr>
      <w:r w:rsidRPr="00A85D79">
        <w:rPr>
          <w:rFonts w:eastAsia="黑体"/>
          <w:sz w:val="44"/>
          <w:szCs w:val="48"/>
        </w:rPr>
        <w:lastRenderedPageBreak/>
        <w:t>引</w:t>
      </w:r>
      <w:r w:rsidRPr="00A85D79">
        <w:rPr>
          <w:rFonts w:eastAsia="黑体"/>
          <w:sz w:val="44"/>
          <w:szCs w:val="48"/>
        </w:rPr>
        <w:t xml:space="preserve">   </w:t>
      </w:r>
      <w:r w:rsidRPr="00A85D79">
        <w:rPr>
          <w:rFonts w:eastAsia="黑体"/>
          <w:sz w:val="44"/>
          <w:szCs w:val="48"/>
        </w:rPr>
        <w:t>言</w:t>
      </w:r>
    </w:p>
    <w:p w:rsidR="00F45AA7" w:rsidRPr="00A85D79" w:rsidRDefault="00F45AA7">
      <w:pPr>
        <w:spacing w:line="400" w:lineRule="atLeast"/>
        <w:ind w:firstLineChars="200" w:firstLine="480"/>
        <w:rPr>
          <w:sz w:val="24"/>
          <w:szCs w:val="24"/>
        </w:rPr>
      </w:pPr>
    </w:p>
    <w:p w:rsidR="00BE1573" w:rsidRPr="001107CE" w:rsidRDefault="00BE1573" w:rsidP="004F28E3">
      <w:pPr>
        <w:spacing w:line="360" w:lineRule="auto"/>
        <w:ind w:firstLineChars="200" w:firstLine="480"/>
        <w:rPr>
          <w:sz w:val="24"/>
          <w:szCs w:val="24"/>
        </w:rPr>
      </w:pPr>
      <w:r w:rsidRPr="001107CE">
        <w:rPr>
          <w:sz w:val="24"/>
          <w:szCs w:val="24"/>
        </w:rPr>
        <w:t>JJF</w:t>
      </w:r>
      <w:r w:rsidR="004F28E3" w:rsidRPr="001107CE">
        <w:rPr>
          <w:sz w:val="24"/>
          <w:szCs w:val="24"/>
        </w:rPr>
        <w:t xml:space="preserve"> </w:t>
      </w:r>
      <w:r w:rsidRPr="001107CE">
        <w:rPr>
          <w:sz w:val="24"/>
          <w:szCs w:val="24"/>
        </w:rPr>
        <w:t>1001</w:t>
      </w:r>
      <w:r w:rsidR="00BD5496" w:rsidRPr="001107CE">
        <w:rPr>
          <w:sz w:val="24"/>
          <w:szCs w:val="24"/>
        </w:rPr>
        <w:t xml:space="preserve"> </w:t>
      </w:r>
      <w:r w:rsidRPr="001107CE">
        <w:rPr>
          <w:sz w:val="24"/>
          <w:szCs w:val="24"/>
        </w:rPr>
        <w:t>《通用计量术语及定义》、</w:t>
      </w:r>
      <w:r w:rsidRPr="001107CE">
        <w:rPr>
          <w:sz w:val="24"/>
          <w:szCs w:val="24"/>
        </w:rPr>
        <w:t>JJF</w:t>
      </w:r>
      <w:r w:rsidR="004F28E3" w:rsidRPr="001107CE">
        <w:rPr>
          <w:sz w:val="24"/>
          <w:szCs w:val="24"/>
        </w:rPr>
        <w:t xml:space="preserve"> </w:t>
      </w:r>
      <w:r w:rsidRPr="001107CE">
        <w:rPr>
          <w:sz w:val="24"/>
          <w:szCs w:val="24"/>
        </w:rPr>
        <w:t>1059</w:t>
      </w:r>
      <w:r w:rsidR="00C323BB" w:rsidRPr="001107CE">
        <w:rPr>
          <w:sz w:val="24"/>
          <w:szCs w:val="24"/>
        </w:rPr>
        <w:t>.1</w:t>
      </w:r>
      <w:r w:rsidRPr="001107CE">
        <w:rPr>
          <w:sz w:val="24"/>
          <w:szCs w:val="24"/>
        </w:rPr>
        <w:t>《测量不确定度评定与表示》</w:t>
      </w:r>
      <w:r w:rsidR="00136EAD" w:rsidRPr="001107CE">
        <w:rPr>
          <w:sz w:val="24"/>
          <w:szCs w:val="24"/>
        </w:rPr>
        <w:t>、</w:t>
      </w:r>
      <w:r w:rsidR="00136EAD" w:rsidRPr="001107CE">
        <w:rPr>
          <w:sz w:val="24"/>
          <w:szCs w:val="24"/>
        </w:rPr>
        <w:t>JJF 1094</w:t>
      </w:r>
      <w:r w:rsidR="00136EAD" w:rsidRPr="001107CE">
        <w:rPr>
          <w:sz w:val="24"/>
          <w:szCs w:val="24"/>
        </w:rPr>
        <w:t>《测量仪器特性评定》</w:t>
      </w:r>
      <w:r w:rsidRPr="001107CE">
        <w:rPr>
          <w:sz w:val="24"/>
          <w:szCs w:val="24"/>
        </w:rPr>
        <w:t>共同构成支撑校准规范</w:t>
      </w:r>
      <w:r w:rsidR="00136EAD" w:rsidRPr="001107CE">
        <w:rPr>
          <w:sz w:val="24"/>
          <w:szCs w:val="24"/>
        </w:rPr>
        <w:t>制定</w:t>
      </w:r>
      <w:r w:rsidRPr="001107CE">
        <w:rPr>
          <w:sz w:val="24"/>
          <w:szCs w:val="24"/>
        </w:rPr>
        <w:t>工作的基础性系列规范。</w:t>
      </w:r>
    </w:p>
    <w:p w:rsidR="00FA0698" w:rsidRPr="001107CE" w:rsidRDefault="00FA0698" w:rsidP="00484976">
      <w:pPr>
        <w:spacing w:line="360" w:lineRule="auto"/>
        <w:ind w:firstLineChars="200" w:firstLine="480"/>
        <w:rPr>
          <w:sz w:val="24"/>
          <w:szCs w:val="24"/>
        </w:rPr>
      </w:pPr>
      <w:r w:rsidRPr="001107CE">
        <w:rPr>
          <w:sz w:val="24"/>
          <w:szCs w:val="24"/>
        </w:rPr>
        <w:t>本规范参考了</w:t>
      </w:r>
      <w:r w:rsidR="00484976" w:rsidRPr="001107CE">
        <w:rPr>
          <w:sz w:val="24"/>
          <w:szCs w:val="24"/>
        </w:rPr>
        <w:t>JJG 818-2005</w:t>
      </w:r>
      <w:r w:rsidR="00484976" w:rsidRPr="001107CE">
        <w:rPr>
          <w:sz w:val="24"/>
          <w:szCs w:val="24"/>
        </w:rPr>
        <w:t>《磁性、电涡流式覆层厚度测量仪检定规程》、</w:t>
      </w:r>
      <w:r w:rsidR="00484976" w:rsidRPr="001107CE">
        <w:rPr>
          <w:sz w:val="24"/>
          <w:szCs w:val="24"/>
        </w:rPr>
        <w:t>JJF 1306-2011</w:t>
      </w:r>
      <w:r w:rsidR="00484976" w:rsidRPr="001107CE">
        <w:rPr>
          <w:sz w:val="24"/>
          <w:szCs w:val="24"/>
        </w:rPr>
        <w:t>《</w:t>
      </w:r>
      <w:r w:rsidR="00484976" w:rsidRPr="001107CE">
        <w:rPr>
          <w:sz w:val="24"/>
          <w:szCs w:val="24"/>
        </w:rPr>
        <w:t>X</w:t>
      </w:r>
      <w:r w:rsidR="00484976" w:rsidRPr="001107CE">
        <w:rPr>
          <w:sz w:val="24"/>
          <w:szCs w:val="24"/>
        </w:rPr>
        <w:t>射线荧光镀层测厚仪校准规范》的</w:t>
      </w:r>
      <w:r w:rsidRPr="001107CE">
        <w:rPr>
          <w:sz w:val="24"/>
          <w:szCs w:val="24"/>
        </w:rPr>
        <w:t>相关内容。</w:t>
      </w:r>
    </w:p>
    <w:p w:rsidR="00BE1573" w:rsidRPr="00A85D79" w:rsidRDefault="00F82B42">
      <w:pPr>
        <w:spacing w:line="400" w:lineRule="atLeast"/>
        <w:ind w:firstLineChars="200" w:firstLine="480"/>
        <w:rPr>
          <w:sz w:val="24"/>
          <w:szCs w:val="24"/>
        </w:rPr>
      </w:pPr>
      <w:r w:rsidRPr="00A85D79">
        <w:rPr>
          <w:sz w:val="24"/>
          <w:szCs w:val="24"/>
        </w:rPr>
        <w:t>本规范为首次发布。</w:t>
      </w:r>
    </w:p>
    <w:p w:rsidR="00BE0752" w:rsidRPr="00A85D79" w:rsidRDefault="00BE0752">
      <w:pPr>
        <w:spacing w:line="400" w:lineRule="atLeast"/>
        <w:ind w:firstLineChars="200" w:firstLine="480"/>
        <w:rPr>
          <w:sz w:val="24"/>
          <w:szCs w:val="24"/>
        </w:rPr>
        <w:sectPr w:rsidR="00BE0752" w:rsidRPr="00A85D79" w:rsidSect="00463475">
          <w:type w:val="continuous"/>
          <w:pgSz w:w="11906" w:h="16838"/>
          <w:pgMar w:top="1440" w:right="1043" w:bottom="1440" w:left="1797" w:header="851" w:footer="992" w:gutter="0"/>
          <w:pgNumType w:fmt="upperRoman"/>
          <w:cols w:space="720"/>
          <w:docGrid w:type="linesAndChars" w:linePitch="312"/>
        </w:sectPr>
      </w:pPr>
    </w:p>
    <w:p w:rsidR="00BE1573" w:rsidRPr="00A85D79" w:rsidRDefault="00BC576A" w:rsidP="00E65174">
      <w:pPr>
        <w:jc w:val="center"/>
        <w:rPr>
          <w:rFonts w:eastAsia="黑体"/>
          <w:kern w:val="0"/>
          <w:sz w:val="28"/>
          <w:szCs w:val="28"/>
        </w:rPr>
      </w:pPr>
      <w:r w:rsidRPr="00A85D79">
        <w:rPr>
          <w:rFonts w:eastAsia="黑体"/>
          <w:kern w:val="0"/>
          <w:sz w:val="28"/>
          <w:szCs w:val="28"/>
        </w:rPr>
        <w:lastRenderedPageBreak/>
        <w:t>锡膏厚度测量</w:t>
      </w:r>
      <w:r w:rsidR="00741CA9" w:rsidRPr="00A85D79">
        <w:rPr>
          <w:rFonts w:eastAsia="黑体"/>
          <w:kern w:val="0"/>
          <w:sz w:val="28"/>
          <w:szCs w:val="28"/>
        </w:rPr>
        <w:t>仪</w:t>
      </w:r>
      <w:r w:rsidR="00E65174" w:rsidRPr="00A85D79">
        <w:rPr>
          <w:rFonts w:eastAsia="黑体"/>
          <w:kern w:val="0"/>
          <w:sz w:val="28"/>
          <w:szCs w:val="28"/>
        </w:rPr>
        <w:t>校准规范</w:t>
      </w:r>
    </w:p>
    <w:p w:rsidR="00BE1573" w:rsidRPr="00A85D79" w:rsidRDefault="00BE1573" w:rsidP="00EB7C1A">
      <w:pPr>
        <w:numPr>
          <w:ilvl w:val="0"/>
          <w:numId w:val="17"/>
        </w:numPr>
        <w:spacing w:line="360" w:lineRule="auto"/>
        <w:rPr>
          <w:rFonts w:eastAsia="黑体"/>
          <w:sz w:val="24"/>
          <w:szCs w:val="24"/>
        </w:rPr>
      </w:pPr>
      <w:r w:rsidRPr="00A85D79">
        <w:rPr>
          <w:rFonts w:eastAsia="黑体"/>
          <w:sz w:val="24"/>
          <w:szCs w:val="24"/>
        </w:rPr>
        <w:t>范围</w:t>
      </w:r>
    </w:p>
    <w:p w:rsidR="00912BA8" w:rsidRPr="00A85D79" w:rsidRDefault="001211D1" w:rsidP="006A0561">
      <w:pPr>
        <w:pStyle w:val="af3"/>
        <w:spacing w:line="360" w:lineRule="auto"/>
        <w:ind w:firstLineChars="200" w:firstLine="480"/>
        <w:rPr>
          <w:rFonts w:ascii="Times New Roman" w:eastAsiaTheme="minorEastAsia" w:hAnsi="Times New Roman"/>
          <w:sz w:val="24"/>
        </w:rPr>
      </w:pPr>
      <w:r w:rsidRPr="00A85D79">
        <w:rPr>
          <w:rFonts w:ascii="Times New Roman" w:eastAsiaTheme="minorEastAsia" w:hAnsi="Times New Roman"/>
          <w:sz w:val="24"/>
        </w:rPr>
        <w:t>本规范适用于</w:t>
      </w:r>
      <w:r w:rsidR="006A0561">
        <w:rPr>
          <w:rFonts w:ascii="Times New Roman" w:eastAsiaTheme="minorEastAsia" w:hAnsi="Times New Roman" w:hint="eastAsia"/>
          <w:sz w:val="24"/>
        </w:rPr>
        <w:t>分辨力为（</w:t>
      </w:r>
      <w:r w:rsidR="006A0561">
        <w:rPr>
          <w:rFonts w:ascii="Times New Roman" w:eastAsiaTheme="minorEastAsia" w:hAnsi="Times New Roman" w:hint="eastAsia"/>
          <w:sz w:val="24"/>
        </w:rPr>
        <w:t>0.1~1</w:t>
      </w:r>
      <w:r w:rsidR="006A0561">
        <w:rPr>
          <w:rFonts w:ascii="Times New Roman" w:eastAsiaTheme="minorEastAsia" w:hAnsi="Times New Roman" w:hint="eastAsia"/>
          <w:sz w:val="24"/>
        </w:rPr>
        <w:t>）</w:t>
      </w:r>
      <w:r w:rsidR="006A0561" w:rsidRPr="00A85D79">
        <w:rPr>
          <w:rFonts w:ascii="Times New Roman" w:hAnsi="Times New Roman"/>
          <w:sz w:val="24"/>
        </w:rPr>
        <w:sym w:font="Symbol" w:char="F06D"/>
      </w:r>
      <w:r w:rsidR="006A0561" w:rsidRPr="00A85D79">
        <w:rPr>
          <w:rFonts w:ascii="Times New Roman" w:hAnsi="Times New Roman"/>
          <w:sz w:val="24"/>
        </w:rPr>
        <w:t>m</w:t>
      </w:r>
      <w:r w:rsidR="006A0561">
        <w:rPr>
          <w:rFonts w:ascii="Times New Roman" w:hAnsi="Times New Roman" w:hint="eastAsia"/>
          <w:sz w:val="24"/>
        </w:rPr>
        <w:t>、</w:t>
      </w:r>
      <w:r w:rsidR="006A0561" w:rsidRPr="00A85D79">
        <w:rPr>
          <w:rFonts w:ascii="Times New Roman" w:hAnsi="Times New Roman"/>
          <w:sz w:val="24"/>
        </w:rPr>
        <w:t>测量范围</w:t>
      </w:r>
      <w:r w:rsidR="006A0561">
        <w:rPr>
          <w:rFonts w:ascii="Times New Roman" w:hAnsi="Times New Roman" w:hint="eastAsia"/>
          <w:sz w:val="24"/>
        </w:rPr>
        <w:t>不大于</w:t>
      </w:r>
      <w:r w:rsidR="006A0561" w:rsidRPr="00A85D79">
        <w:rPr>
          <w:rFonts w:ascii="Times New Roman" w:hAnsi="Times New Roman"/>
          <w:sz w:val="24"/>
        </w:rPr>
        <w:t>600</w:t>
      </w:r>
      <w:r w:rsidR="006A0561">
        <w:rPr>
          <w:rFonts w:ascii="Times New Roman" w:hAnsi="Times New Roman" w:hint="eastAsia"/>
          <w:sz w:val="24"/>
        </w:rPr>
        <w:t xml:space="preserve"> </w:t>
      </w:r>
      <w:r w:rsidR="006A0561" w:rsidRPr="00A85D79">
        <w:rPr>
          <w:rFonts w:ascii="Times New Roman" w:hAnsi="Times New Roman"/>
          <w:sz w:val="24"/>
        </w:rPr>
        <w:sym w:font="Symbol" w:char="F06D"/>
      </w:r>
      <w:r w:rsidR="006A0561" w:rsidRPr="00A85D79">
        <w:rPr>
          <w:rFonts w:ascii="Times New Roman" w:hAnsi="Times New Roman"/>
          <w:sz w:val="24"/>
        </w:rPr>
        <w:t>m</w:t>
      </w:r>
      <w:r w:rsidR="006A0561">
        <w:rPr>
          <w:rFonts w:ascii="Times New Roman" w:hAnsi="Times New Roman" w:hint="eastAsia"/>
          <w:sz w:val="24"/>
        </w:rPr>
        <w:t>的</w:t>
      </w:r>
      <w:r w:rsidRPr="00A85D79">
        <w:rPr>
          <w:rFonts w:ascii="Times New Roman" w:eastAsiaTheme="minorEastAsia" w:hAnsi="Times New Roman"/>
          <w:sz w:val="24"/>
        </w:rPr>
        <w:t>锡膏厚度测量仪的校准。</w:t>
      </w:r>
    </w:p>
    <w:p w:rsidR="00E65174" w:rsidRPr="00A85D79" w:rsidRDefault="001211D1" w:rsidP="00EB7C1A">
      <w:pPr>
        <w:spacing w:line="360" w:lineRule="auto"/>
        <w:rPr>
          <w:rFonts w:eastAsia="黑体"/>
          <w:sz w:val="24"/>
          <w:szCs w:val="24"/>
        </w:rPr>
      </w:pPr>
      <w:r w:rsidRPr="00A85D79">
        <w:rPr>
          <w:rFonts w:eastAsia="黑体"/>
          <w:sz w:val="24"/>
          <w:szCs w:val="24"/>
        </w:rPr>
        <w:t>2</w:t>
      </w:r>
      <w:r w:rsidR="00E65174" w:rsidRPr="00A85D79">
        <w:rPr>
          <w:rFonts w:eastAsia="黑体"/>
          <w:sz w:val="24"/>
          <w:szCs w:val="24"/>
        </w:rPr>
        <w:t xml:space="preserve">  </w:t>
      </w:r>
      <w:r w:rsidR="00E65174" w:rsidRPr="00A85D79">
        <w:rPr>
          <w:rFonts w:eastAsia="黑体"/>
          <w:sz w:val="24"/>
          <w:szCs w:val="24"/>
        </w:rPr>
        <w:t>概述</w:t>
      </w:r>
    </w:p>
    <w:p w:rsidR="001211D1" w:rsidRDefault="001211D1" w:rsidP="001211D1">
      <w:pPr>
        <w:spacing w:line="360" w:lineRule="auto"/>
        <w:ind w:firstLineChars="200" w:firstLine="480"/>
        <w:rPr>
          <w:rFonts w:eastAsiaTheme="minorEastAsia"/>
          <w:sz w:val="24"/>
        </w:rPr>
      </w:pPr>
      <w:bookmarkStart w:id="4" w:name="OLE_LINK3"/>
      <w:bookmarkStart w:id="5" w:name="OLE_LINK4"/>
      <w:r w:rsidRPr="00A85D79">
        <w:rPr>
          <w:rFonts w:eastAsiaTheme="minorEastAsia"/>
          <w:sz w:val="24"/>
        </w:rPr>
        <w:t>锡膏厚度测量仪</w:t>
      </w:r>
      <w:bookmarkEnd w:id="4"/>
      <w:bookmarkEnd w:id="5"/>
      <w:r w:rsidRPr="00A85D79">
        <w:rPr>
          <w:rFonts w:eastAsiaTheme="minorEastAsia"/>
          <w:sz w:val="24"/>
        </w:rPr>
        <w:t>是一种利用</w:t>
      </w:r>
      <w:r w:rsidR="0031608F">
        <w:rPr>
          <w:rFonts w:eastAsiaTheme="minorEastAsia" w:hint="eastAsia"/>
          <w:sz w:val="24"/>
        </w:rPr>
        <w:t>光学</w:t>
      </w:r>
      <w:r w:rsidR="00425DC2">
        <w:rPr>
          <w:rFonts w:eastAsiaTheme="minorEastAsia" w:hint="eastAsia"/>
          <w:sz w:val="24"/>
        </w:rPr>
        <w:t>原理</w:t>
      </w:r>
      <w:r w:rsidRPr="00A85D79">
        <w:rPr>
          <w:rFonts w:eastAsiaTheme="minorEastAsia"/>
          <w:sz w:val="24"/>
        </w:rPr>
        <w:t>，</w:t>
      </w:r>
      <w:r w:rsidR="0031608F">
        <w:rPr>
          <w:rFonts w:eastAsiaTheme="minorEastAsia" w:hint="eastAsia"/>
          <w:sz w:val="24"/>
        </w:rPr>
        <w:t>快速</w:t>
      </w:r>
      <w:r w:rsidR="00425DC2">
        <w:rPr>
          <w:rFonts w:eastAsiaTheme="minorEastAsia" w:hint="eastAsia"/>
          <w:sz w:val="24"/>
        </w:rPr>
        <w:t>测量</w:t>
      </w:r>
      <w:r w:rsidR="00EF6A99">
        <w:rPr>
          <w:rFonts w:eastAsiaTheme="minorEastAsia"/>
          <w:sz w:val="24"/>
        </w:rPr>
        <w:t>印刷电路</w:t>
      </w:r>
      <w:r w:rsidRPr="00A85D79">
        <w:rPr>
          <w:rFonts w:eastAsiaTheme="minorEastAsia"/>
          <w:sz w:val="24"/>
        </w:rPr>
        <w:t>板上的</w:t>
      </w:r>
      <w:proofErr w:type="gramStart"/>
      <w:r w:rsidRPr="00A85D79">
        <w:rPr>
          <w:rFonts w:eastAsiaTheme="minorEastAsia"/>
          <w:sz w:val="24"/>
        </w:rPr>
        <w:t>锡膏</w:t>
      </w:r>
      <w:r w:rsidR="004A7D10">
        <w:rPr>
          <w:rFonts w:eastAsiaTheme="minorEastAsia" w:hint="eastAsia"/>
          <w:sz w:val="24"/>
        </w:rPr>
        <w:t>块的</w:t>
      </w:r>
      <w:proofErr w:type="gramEnd"/>
      <w:r w:rsidRPr="00A85D79">
        <w:rPr>
          <w:rFonts w:eastAsiaTheme="minorEastAsia"/>
          <w:sz w:val="24"/>
        </w:rPr>
        <w:t>厚度等几何元素</w:t>
      </w:r>
      <w:r w:rsidR="00425DC2">
        <w:rPr>
          <w:rFonts w:eastAsiaTheme="minorEastAsia" w:hint="eastAsia"/>
          <w:sz w:val="24"/>
        </w:rPr>
        <w:t>的</w:t>
      </w:r>
      <w:r w:rsidR="00EF6A99">
        <w:rPr>
          <w:rFonts w:eastAsiaTheme="minorEastAsia" w:hint="eastAsia"/>
          <w:sz w:val="24"/>
        </w:rPr>
        <w:t>非接触</w:t>
      </w:r>
      <w:r w:rsidR="00EF6A99">
        <w:rPr>
          <w:rFonts w:eastAsiaTheme="minorEastAsia"/>
          <w:sz w:val="24"/>
        </w:rPr>
        <w:t>式测量仪器</w:t>
      </w:r>
      <w:r w:rsidR="00425DC2">
        <w:rPr>
          <w:rFonts w:eastAsiaTheme="minorEastAsia" w:hint="eastAsia"/>
          <w:sz w:val="24"/>
        </w:rPr>
        <w:t>，</w:t>
      </w:r>
      <w:r w:rsidRPr="00A85D79">
        <w:rPr>
          <w:rFonts w:eastAsiaTheme="minorEastAsia"/>
          <w:sz w:val="24"/>
        </w:rPr>
        <w:t>广泛应用于</w:t>
      </w:r>
      <w:r w:rsidRPr="00A85D79">
        <w:rPr>
          <w:rFonts w:eastAsiaTheme="minorEastAsia"/>
          <w:sz w:val="24"/>
        </w:rPr>
        <w:t>SMT</w:t>
      </w:r>
      <w:r w:rsidRPr="00A85D79">
        <w:rPr>
          <w:rFonts w:eastAsiaTheme="minorEastAsia"/>
          <w:sz w:val="24"/>
        </w:rPr>
        <w:t>（</w:t>
      </w:r>
      <w:r w:rsidRPr="00A85D79">
        <w:rPr>
          <w:rFonts w:eastAsiaTheme="minorEastAsia"/>
          <w:sz w:val="24"/>
        </w:rPr>
        <w:t>Surface Mount Technology</w:t>
      </w:r>
      <w:r w:rsidRPr="00A85D79">
        <w:rPr>
          <w:rFonts w:eastAsiaTheme="minorEastAsia"/>
          <w:sz w:val="24"/>
        </w:rPr>
        <w:t>）生产贴片领域，是评价和</w:t>
      </w:r>
      <w:proofErr w:type="gramStart"/>
      <w:r w:rsidRPr="00A85D79">
        <w:rPr>
          <w:rFonts w:eastAsiaTheme="minorEastAsia"/>
          <w:sz w:val="24"/>
        </w:rPr>
        <w:t>管控锡膏</w:t>
      </w:r>
      <w:proofErr w:type="gramEnd"/>
      <w:r w:rsidRPr="00A85D79">
        <w:rPr>
          <w:rFonts w:eastAsiaTheme="minorEastAsia"/>
          <w:sz w:val="24"/>
        </w:rPr>
        <w:t>印刷质量的重要测量设备。</w:t>
      </w:r>
    </w:p>
    <w:p w:rsidR="001C5865" w:rsidRPr="00A85D79" w:rsidRDefault="006A0561" w:rsidP="001C5865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eastAsiaTheme="minorEastAsia" w:hAnsiTheme="minorEastAsia" w:hint="eastAsia"/>
          <w:sz w:val="24"/>
        </w:rPr>
        <w:t>锡膏厚度测量</w:t>
      </w:r>
      <w:proofErr w:type="gramStart"/>
      <w:r>
        <w:rPr>
          <w:rFonts w:eastAsiaTheme="minorEastAsia" w:hAnsiTheme="minorEastAsia" w:hint="eastAsia"/>
          <w:sz w:val="24"/>
        </w:rPr>
        <w:t>仪</w:t>
      </w:r>
      <w:r w:rsidR="00B12B0A" w:rsidRPr="00E76A54">
        <w:rPr>
          <w:rFonts w:eastAsiaTheme="minorEastAsia" w:hAnsiTheme="minorEastAsia" w:hint="eastAsia"/>
          <w:sz w:val="24"/>
        </w:rPr>
        <w:t>按</w:t>
      </w:r>
      <w:r>
        <w:rPr>
          <w:rFonts w:eastAsiaTheme="minorEastAsia" w:hAnsiTheme="minorEastAsia" w:hint="eastAsia"/>
          <w:sz w:val="24"/>
        </w:rPr>
        <w:t>照</w:t>
      </w:r>
      <w:proofErr w:type="gramEnd"/>
      <w:r w:rsidR="00B12B0A">
        <w:rPr>
          <w:rFonts w:eastAsiaTheme="minorEastAsia" w:hAnsiTheme="minorEastAsia" w:hint="eastAsia"/>
          <w:sz w:val="24"/>
        </w:rPr>
        <w:t>测量</w:t>
      </w:r>
      <w:r w:rsidR="00B12B0A" w:rsidRPr="00E76A54">
        <w:rPr>
          <w:rFonts w:eastAsiaTheme="minorEastAsia" w:hAnsiTheme="minorEastAsia" w:hint="eastAsia"/>
          <w:sz w:val="24"/>
        </w:rPr>
        <w:t>原理</w:t>
      </w:r>
      <w:r>
        <w:rPr>
          <w:rFonts w:eastAsiaTheme="minorEastAsia" w:hAnsiTheme="minorEastAsia" w:hint="eastAsia"/>
          <w:sz w:val="24"/>
        </w:rPr>
        <w:t>可</w:t>
      </w:r>
      <w:r w:rsidR="00B12B0A" w:rsidRPr="00E76A54">
        <w:rPr>
          <w:rFonts w:eastAsiaTheme="minorEastAsia" w:hAnsiTheme="minorEastAsia" w:hint="eastAsia"/>
          <w:sz w:val="24"/>
        </w:rPr>
        <w:t>分为</w:t>
      </w:r>
      <w:r w:rsidR="00B12B0A">
        <w:rPr>
          <w:rFonts w:eastAsiaTheme="minorEastAsia" w:hAnsiTheme="minorEastAsia" w:hint="eastAsia"/>
          <w:sz w:val="24"/>
        </w:rPr>
        <w:t>激光</w:t>
      </w:r>
      <w:r w:rsidR="00B12B0A" w:rsidRPr="00E76A54">
        <w:rPr>
          <w:rFonts w:eastAsiaTheme="minorEastAsia" w:hAnsiTheme="minorEastAsia" w:hint="eastAsia"/>
          <w:sz w:val="24"/>
        </w:rPr>
        <w:t>三角测量法和莫尔轮廓测量法</w:t>
      </w:r>
      <w:r w:rsidR="001D21BE">
        <w:rPr>
          <w:rFonts w:eastAsiaTheme="minorEastAsia" w:hAnsiTheme="minorEastAsia" w:hint="eastAsia"/>
          <w:sz w:val="24"/>
        </w:rPr>
        <w:t>，其</w:t>
      </w:r>
      <w:r w:rsidR="00D71618" w:rsidRPr="00A85D79">
        <w:rPr>
          <w:sz w:val="24"/>
          <w:szCs w:val="24"/>
        </w:rPr>
        <w:t>结构</w:t>
      </w:r>
      <w:r w:rsidR="001C5865" w:rsidRPr="00A85D79">
        <w:rPr>
          <w:sz w:val="24"/>
          <w:szCs w:val="24"/>
        </w:rPr>
        <w:t>示意图</w:t>
      </w:r>
      <w:r w:rsidR="0034162E" w:rsidRPr="001D21BE">
        <w:rPr>
          <w:sz w:val="24"/>
          <w:szCs w:val="24"/>
        </w:rPr>
        <w:t>见</w:t>
      </w:r>
      <w:r w:rsidR="001C5865" w:rsidRPr="001D21BE">
        <w:rPr>
          <w:sz w:val="24"/>
          <w:szCs w:val="24"/>
        </w:rPr>
        <w:t>图</w:t>
      </w:r>
      <w:r w:rsidR="001C5865" w:rsidRPr="001D21BE">
        <w:rPr>
          <w:sz w:val="24"/>
          <w:szCs w:val="24"/>
        </w:rPr>
        <w:t>1</w:t>
      </w:r>
      <w:r w:rsidR="001D21BE" w:rsidRPr="001D21BE">
        <w:rPr>
          <w:sz w:val="24"/>
          <w:szCs w:val="24"/>
        </w:rPr>
        <w:t>和图</w:t>
      </w:r>
      <w:r w:rsidR="001D21BE" w:rsidRPr="001D21BE">
        <w:rPr>
          <w:rFonts w:hint="eastAsia"/>
          <w:sz w:val="24"/>
          <w:szCs w:val="24"/>
        </w:rPr>
        <w:t>2</w:t>
      </w:r>
      <w:r w:rsidR="001C5865" w:rsidRPr="001D21BE">
        <w:rPr>
          <w:sz w:val="24"/>
          <w:szCs w:val="24"/>
        </w:rPr>
        <w:t>。</w:t>
      </w:r>
    </w:p>
    <w:p w:rsidR="00540824" w:rsidRDefault="002D0282" w:rsidP="00540824">
      <w:pPr>
        <w:spacing w:line="360" w:lineRule="auto"/>
        <w:jc w:val="center"/>
        <w:rPr>
          <w:rFonts w:eastAsia="黑体"/>
          <w:sz w:val="24"/>
          <w:szCs w:val="24"/>
        </w:rPr>
      </w:pPr>
      <w:r>
        <w:rPr>
          <w:rFonts w:eastAsia="黑体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694911</wp:posOffset>
            </wp:positionH>
            <wp:positionV relativeFrom="paragraph">
              <wp:posOffset>189176</wp:posOffset>
            </wp:positionV>
            <wp:extent cx="3923610" cy="1749287"/>
            <wp:effectExtent l="19050" t="0" r="690" b="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/>
                    </a:blip>
                    <a:srcRect l="18095" t="41611" r="16181" b="60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3610" cy="1749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3443" w:rsidRDefault="000A3443" w:rsidP="00540824">
      <w:pPr>
        <w:spacing w:line="360" w:lineRule="auto"/>
        <w:jc w:val="center"/>
        <w:rPr>
          <w:rFonts w:eastAsia="黑体"/>
          <w:sz w:val="24"/>
          <w:szCs w:val="24"/>
        </w:rPr>
      </w:pPr>
    </w:p>
    <w:p w:rsidR="000A3443" w:rsidRDefault="000A3443" w:rsidP="00540824">
      <w:pPr>
        <w:spacing w:line="360" w:lineRule="auto"/>
        <w:jc w:val="center"/>
        <w:rPr>
          <w:rFonts w:eastAsia="黑体"/>
          <w:sz w:val="24"/>
          <w:szCs w:val="24"/>
        </w:rPr>
      </w:pPr>
    </w:p>
    <w:p w:rsidR="000A3443" w:rsidRDefault="000A3443" w:rsidP="00540824">
      <w:pPr>
        <w:spacing w:line="360" w:lineRule="auto"/>
        <w:jc w:val="center"/>
        <w:rPr>
          <w:rFonts w:eastAsia="黑体"/>
          <w:sz w:val="24"/>
          <w:szCs w:val="24"/>
        </w:rPr>
      </w:pPr>
    </w:p>
    <w:p w:rsidR="000A3443" w:rsidRDefault="000A3443" w:rsidP="00540824">
      <w:pPr>
        <w:spacing w:line="360" w:lineRule="auto"/>
        <w:jc w:val="center"/>
        <w:rPr>
          <w:rFonts w:eastAsia="黑体"/>
          <w:sz w:val="24"/>
          <w:szCs w:val="24"/>
        </w:rPr>
      </w:pPr>
    </w:p>
    <w:p w:rsidR="000A3443" w:rsidRDefault="000A3443" w:rsidP="00540824">
      <w:pPr>
        <w:spacing w:line="360" w:lineRule="auto"/>
        <w:jc w:val="center"/>
        <w:rPr>
          <w:rFonts w:eastAsia="黑体"/>
          <w:sz w:val="24"/>
          <w:szCs w:val="24"/>
        </w:rPr>
      </w:pPr>
    </w:p>
    <w:p w:rsidR="000A3443" w:rsidRDefault="000A3443" w:rsidP="00540824">
      <w:pPr>
        <w:spacing w:line="360" w:lineRule="auto"/>
        <w:jc w:val="center"/>
        <w:rPr>
          <w:rFonts w:eastAsia="黑体"/>
          <w:sz w:val="24"/>
          <w:szCs w:val="24"/>
        </w:rPr>
      </w:pPr>
    </w:p>
    <w:p w:rsidR="000A3443" w:rsidRPr="00A85D79" w:rsidRDefault="000A3443" w:rsidP="00540824">
      <w:pPr>
        <w:spacing w:line="360" w:lineRule="auto"/>
        <w:jc w:val="center"/>
        <w:rPr>
          <w:rFonts w:eastAsia="黑体"/>
          <w:sz w:val="24"/>
          <w:szCs w:val="24"/>
        </w:rPr>
      </w:pPr>
    </w:p>
    <w:p w:rsidR="00540824" w:rsidRPr="00A85D79" w:rsidRDefault="00540824" w:rsidP="00540824">
      <w:pPr>
        <w:ind w:firstLineChars="200" w:firstLine="360"/>
        <w:jc w:val="center"/>
        <w:rPr>
          <w:sz w:val="18"/>
          <w:szCs w:val="18"/>
        </w:rPr>
      </w:pPr>
      <w:r w:rsidRPr="00A85D79">
        <w:rPr>
          <w:sz w:val="18"/>
          <w:szCs w:val="18"/>
        </w:rPr>
        <w:t>1</w:t>
      </w:r>
      <w:r w:rsidRPr="000A3443">
        <w:rPr>
          <w:sz w:val="18"/>
          <w:szCs w:val="18"/>
        </w:rPr>
        <w:t>—</w:t>
      </w:r>
      <w:r w:rsidR="00EC07C7">
        <w:rPr>
          <w:rFonts w:hint="eastAsia"/>
          <w:sz w:val="18"/>
          <w:szCs w:val="18"/>
        </w:rPr>
        <w:t>PCB</w:t>
      </w:r>
      <w:r w:rsidR="000A3443" w:rsidRPr="000A3443">
        <w:rPr>
          <w:sz w:val="18"/>
          <w:szCs w:val="18"/>
        </w:rPr>
        <w:t>板</w:t>
      </w:r>
      <w:r w:rsidRPr="000A3443">
        <w:rPr>
          <w:sz w:val="18"/>
          <w:szCs w:val="18"/>
        </w:rPr>
        <w:t xml:space="preserve">  </w:t>
      </w:r>
      <w:r w:rsidRPr="00A85D79">
        <w:rPr>
          <w:sz w:val="18"/>
          <w:szCs w:val="18"/>
        </w:rPr>
        <w:t>2</w:t>
      </w:r>
      <w:proofErr w:type="gramStart"/>
      <w:r w:rsidRPr="000A3443">
        <w:rPr>
          <w:sz w:val="18"/>
          <w:szCs w:val="18"/>
        </w:rPr>
        <w:t>—</w:t>
      </w:r>
      <w:r w:rsidR="001211D1" w:rsidRPr="00A85D79">
        <w:rPr>
          <w:sz w:val="18"/>
          <w:szCs w:val="18"/>
        </w:rPr>
        <w:t>锡膏</w:t>
      </w:r>
      <w:r w:rsidR="001D21BE">
        <w:rPr>
          <w:sz w:val="18"/>
          <w:szCs w:val="18"/>
        </w:rPr>
        <w:t>块</w:t>
      </w:r>
      <w:proofErr w:type="gramEnd"/>
      <w:r w:rsidRPr="00A85D79">
        <w:rPr>
          <w:sz w:val="18"/>
          <w:szCs w:val="18"/>
        </w:rPr>
        <w:t xml:space="preserve">  3</w:t>
      </w:r>
      <w:r w:rsidRPr="000A3443">
        <w:rPr>
          <w:sz w:val="18"/>
          <w:szCs w:val="18"/>
        </w:rPr>
        <w:t>—</w:t>
      </w:r>
      <w:r w:rsidR="001D21BE">
        <w:rPr>
          <w:sz w:val="18"/>
          <w:szCs w:val="18"/>
        </w:rPr>
        <w:t>激光</w:t>
      </w:r>
      <w:r w:rsidR="001C29D5">
        <w:rPr>
          <w:sz w:val="18"/>
          <w:szCs w:val="18"/>
        </w:rPr>
        <w:t>光</w:t>
      </w:r>
      <w:r w:rsidR="001D21BE">
        <w:rPr>
          <w:sz w:val="18"/>
          <w:szCs w:val="18"/>
        </w:rPr>
        <w:t>源</w:t>
      </w:r>
      <w:r w:rsidRPr="00A85D79">
        <w:rPr>
          <w:sz w:val="18"/>
          <w:szCs w:val="18"/>
        </w:rPr>
        <w:t xml:space="preserve">  4</w:t>
      </w:r>
      <w:r w:rsidRPr="000A3443">
        <w:rPr>
          <w:sz w:val="18"/>
          <w:szCs w:val="18"/>
        </w:rPr>
        <w:t>—</w:t>
      </w:r>
      <w:r w:rsidR="001D21BE">
        <w:rPr>
          <w:sz w:val="18"/>
          <w:szCs w:val="18"/>
        </w:rPr>
        <w:t>摄像系统</w:t>
      </w:r>
      <w:r w:rsidRPr="00A85D79">
        <w:rPr>
          <w:sz w:val="18"/>
          <w:szCs w:val="18"/>
        </w:rPr>
        <w:t xml:space="preserve">  5</w:t>
      </w:r>
      <w:r w:rsidRPr="000A3443">
        <w:rPr>
          <w:sz w:val="18"/>
          <w:szCs w:val="18"/>
        </w:rPr>
        <w:t>—</w:t>
      </w:r>
      <w:r w:rsidR="001D21BE">
        <w:rPr>
          <w:sz w:val="18"/>
          <w:szCs w:val="18"/>
        </w:rPr>
        <w:t>计算机</w:t>
      </w:r>
    </w:p>
    <w:p w:rsidR="00540824" w:rsidRPr="00A85D79" w:rsidRDefault="00540824" w:rsidP="000A3443">
      <w:pPr>
        <w:ind w:firstLineChars="200" w:firstLine="360"/>
        <w:jc w:val="center"/>
        <w:rPr>
          <w:sz w:val="18"/>
          <w:szCs w:val="18"/>
        </w:rPr>
      </w:pPr>
      <w:r w:rsidRPr="00A85D79">
        <w:rPr>
          <w:sz w:val="18"/>
          <w:szCs w:val="18"/>
        </w:rPr>
        <w:t>图</w:t>
      </w:r>
      <w:r w:rsidRPr="00A85D79">
        <w:rPr>
          <w:sz w:val="18"/>
          <w:szCs w:val="18"/>
        </w:rPr>
        <w:t>1</w:t>
      </w:r>
      <w:r w:rsidR="001211D1" w:rsidRPr="00A85D79">
        <w:rPr>
          <w:sz w:val="18"/>
          <w:szCs w:val="18"/>
        </w:rPr>
        <w:t>锡膏</w:t>
      </w:r>
      <w:r w:rsidR="00EC07C7">
        <w:rPr>
          <w:rFonts w:hint="eastAsia"/>
          <w:sz w:val="18"/>
          <w:szCs w:val="18"/>
        </w:rPr>
        <w:t>厚度测量</w:t>
      </w:r>
      <w:r w:rsidRPr="00A85D79">
        <w:rPr>
          <w:sz w:val="18"/>
          <w:szCs w:val="18"/>
        </w:rPr>
        <w:t>仪</w:t>
      </w:r>
      <w:r w:rsidR="002E5A19">
        <w:rPr>
          <w:rFonts w:hint="eastAsia"/>
          <w:sz w:val="18"/>
          <w:szCs w:val="18"/>
        </w:rPr>
        <w:t>（</w:t>
      </w:r>
      <w:r w:rsidR="002E5A19">
        <w:rPr>
          <w:sz w:val="18"/>
          <w:szCs w:val="18"/>
        </w:rPr>
        <w:t>激光三角测量法</w:t>
      </w:r>
      <w:r w:rsidR="002E5A19">
        <w:rPr>
          <w:rFonts w:hint="eastAsia"/>
          <w:sz w:val="18"/>
          <w:szCs w:val="18"/>
        </w:rPr>
        <w:t>）</w:t>
      </w:r>
      <w:r w:rsidRPr="00A85D79">
        <w:rPr>
          <w:sz w:val="18"/>
          <w:szCs w:val="18"/>
        </w:rPr>
        <w:t>的结构示意图</w:t>
      </w:r>
    </w:p>
    <w:p w:rsidR="001C29D5" w:rsidRDefault="001C29D5" w:rsidP="00EB7C1A">
      <w:pPr>
        <w:spacing w:line="360" w:lineRule="auto"/>
        <w:rPr>
          <w:rFonts w:eastAsia="黑体"/>
          <w:sz w:val="24"/>
          <w:szCs w:val="24"/>
        </w:rPr>
      </w:pPr>
    </w:p>
    <w:p w:rsidR="001C29D5" w:rsidRDefault="00EC07C7" w:rsidP="00EB7C1A">
      <w:pPr>
        <w:spacing w:line="360" w:lineRule="auto"/>
        <w:rPr>
          <w:rFonts w:eastAsia="黑体"/>
          <w:sz w:val="24"/>
          <w:szCs w:val="24"/>
        </w:rPr>
      </w:pPr>
      <w:r>
        <w:rPr>
          <w:rFonts w:eastAsia="黑体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823485</wp:posOffset>
            </wp:positionH>
            <wp:positionV relativeFrom="paragraph">
              <wp:posOffset>70237</wp:posOffset>
            </wp:positionV>
            <wp:extent cx="3797576" cy="1699591"/>
            <wp:effectExtent l="19050" t="0" r="0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18095" t="41611" r="16181" b="60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576" cy="1699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29D5" w:rsidRDefault="001C29D5" w:rsidP="00EC07C7">
      <w:pPr>
        <w:spacing w:line="360" w:lineRule="auto"/>
        <w:jc w:val="center"/>
        <w:rPr>
          <w:rFonts w:eastAsia="黑体"/>
          <w:sz w:val="24"/>
          <w:szCs w:val="24"/>
        </w:rPr>
      </w:pPr>
    </w:p>
    <w:p w:rsidR="001C29D5" w:rsidRDefault="001C29D5" w:rsidP="00EB7C1A">
      <w:pPr>
        <w:spacing w:line="360" w:lineRule="auto"/>
        <w:rPr>
          <w:rFonts w:eastAsia="黑体"/>
          <w:sz w:val="24"/>
          <w:szCs w:val="24"/>
        </w:rPr>
      </w:pPr>
    </w:p>
    <w:p w:rsidR="001C29D5" w:rsidRDefault="001C29D5" w:rsidP="00EB7C1A">
      <w:pPr>
        <w:spacing w:line="360" w:lineRule="auto"/>
        <w:rPr>
          <w:rFonts w:eastAsia="黑体"/>
          <w:sz w:val="24"/>
          <w:szCs w:val="24"/>
        </w:rPr>
      </w:pPr>
    </w:p>
    <w:p w:rsidR="001C29D5" w:rsidRDefault="001C29D5" w:rsidP="00EB7C1A">
      <w:pPr>
        <w:spacing w:line="360" w:lineRule="auto"/>
        <w:rPr>
          <w:rFonts w:eastAsia="黑体"/>
          <w:sz w:val="24"/>
          <w:szCs w:val="24"/>
        </w:rPr>
      </w:pPr>
    </w:p>
    <w:p w:rsidR="001C29D5" w:rsidRDefault="001C29D5" w:rsidP="00EB7C1A">
      <w:pPr>
        <w:spacing w:line="360" w:lineRule="auto"/>
        <w:rPr>
          <w:rFonts w:eastAsia="黑体"/>
          <w:sz w:val="24"/>
          <w:szCs w:val="24"/>
        </w:rPr>
      </w:pPr>
    </w:p>
    <w:p w:rsidR="001C29D5" w:rsidRDefault="001C29D5" w:rsidP="00EB7C1A">
      <w:pPr>
        <w:spacing w:line="360" w:lineRule="auto"/>
        <w:rPr>
          <w:rFonts w:eastAsia="黑体"/>
          <w:sz w:val="24"/>
          <w:szCs w:val="24"/>
        </w:rPr>
      </w:pPr>
    </w:p>
    <w:p w:rsidR="001C29D5" w:rsidRPr="00A85D79" w:rsidRDefault="001C29D5" w:rsidP="001C29D5">
      <w:pPr>
        <w:ind w:firstLineChars="200" w:firstLine="360"/>
        <w:jc w:val="center"/>
        <w:rPr>
          <w:sz w:val="18"/>
          <w:szCs w:val="18"/>
        </w:rPr>
      </w:pPr>
      <w:r w:rsidRPr="00A85D79">
        <w:rPr>
          <w:sz w:val="18"/>
          <w:szCs w:val="18"/>
        </w:rPr>
        <w:t>1</w:t>
      </w:r>
      <w:r w:rsidRPr="000A3443">
        <w:rPr>
          <w:sz w:val="18"/>
          <w:szCs w:val="18"/>
        </w:rPr>
        <w:t>—</w:t>
      </w:r>
      <w:r w:rsidR="00EC07C7">
        <w:rPr>
          <w:rFonts w:hint="eastAsia"/>
          <w:sz w:val="18"/>
          <w:szCs w:val="18"/>
        </w:rPr>
        <w:t>PCB</w:t>
      </w:r>
      <w:r w:rsidRPr="000A3443">
        <w:rPr>
          <w:sz w:val="18"/>
          <w:szCs w:val="18"/>
        </w:rPr>
        <w:t>板</w:t>
      </w:r>
      <w:r w:rsidRPr="000A3443">
        <w:rPr>
          <w:sz w:val="18"/>
          <w:szCs w:val="18"/>
        </w:rPr>
        <w:t xml:space="preserve">  </w:t>
      </w:r>
      <w:r w:rsidRPr="00A85D79">
        <w:rPr>
          <w:sz w:val="18"/>
          <w:szCs w:val="18"/>
        </w:rPr>
        <w:t>2</w:t>
      </w:r>
      <w:proofErr w:type="gramStart"/>
      <w:r w:rsidRPr="000A3443">
        <w:rPr>
          <w:sz w:val="18"/>
          <w:szCs w:val="18"/>
        </w:rPr>
        <w:t>—</w:t>
      </w:r>
      <w:r w:rsidRPr="00A85D79">
        <w:rPr>
          <w:sz w:val="18"/>
          <w:szCs w:val="18"/>
        </w:rPr>
        <w:t>锡膏</w:t>
      </w:r>
      <w:r>
        <w:rPr>
          <w:sz w:val="18"/>
          <w:szCs w:val="18"/>
        </w:rPr>
        <w:t>块</w:t>
      </w:r>
      <w:proofErr w:type="gramEnd"/>
      <w:r w:rsidRPr="00A85D79">
        <w:rPr>
          <w:sz w:val="18"/>
          <w:szCs w:val="18"/>
        </w:rPr>
        <w:t xml:space="preserve">  3</w:t>
      </w:r>
      <w:r w:rsidRPr="000A3443">
        <w:rPr>
          <w:sz w:val="18"/>
          <w:szCs w:val="18"/>
        </w:rPr>
        <w:t>—</w:t>
      </w:r>
      <w:r>
        <w:rPr>
          <w:sz w:val="18"/>
          <w:szCs w:val="18"/>
        </w:rPr>
        <w:t>白光光源</w:t>
      </w:r>
      <w:r w:rsidRPr="00A85D79">
        <w:rPr>
          <w:sz w:val="18"/>
          <w:szCs w:val="18"/>
        </w:rPr>
        <w:t xml:space="preserve">  4</w:t>
      </w:r>
      <w:r w:rsidRPr="000A3443">
        <w:rPr>
          <w:sz w:val="18"/>
          <w:szCs w:val="18"/>
        </w:rPr>
        <w:t>—</w:t>
      </w:r>
      <w:r>
        <w:rPr>
          <w:sz w:val="18"/>
          <w:szCs w:val="18"/>
        </w:rPr>
        <w:t>摄像系统</w:t>
      </w:r>
      <w:r w:rsidRPr="00A85D79">
        <w:rPr>
          <w:sz w:val="18"/>
          <w:szCs w:val="18"/>
        </w:rPr>
        <w:t xml:space="preserve">  5</w:t>
      </w:r>
      <w:r w:rsidRPr="000A3443">
        <w:rPr>
          <w:sz w:val="18"/>
          <w:szCs w:val="18"/>
        </w:rPr>
        <w:t>—</w:t>
      </w:r>
      <w:r>
        <w:rPr>
          <w:sz w:val="18"/>
          <w:szCs w:val="18"/>
        </w:rPr>
        <w:t>计算机</w:t>
      </w:r>
    </w:p>
    <w:p w:rsidR="001C29D5" w:rsidRPr="00A85D79" w:rsidRDefault="001C29D5" w:rsidP="001C29D5">
      <w:pPr>
        <w:ind w:firstLineChars="200" w:firstLine="360"/>
        <w:jc w:val="center"/>
        <w:rPr>
          <w:sz w:val="18"/>
          <w:szCs w:val="18"/>
        </w:rPr>
      </w:pPr>
      <w:r w:rsidRPr="00A85D79">
        <w:rPr>
          <w:sz w:val="18"/>
          <w:szCs w:val="18"/>
        </w:rPr>
        <w:t>图</w:t>
      </w:r>
      <w:r>
        <w:rPr>
          <w:rFonts w:hint="eastAsia"/>
          <w:sz w:val="18"/>
          <w:szCs w:val="18"/>
        </w:rPr>
        <w:t>2</w:t>
      </w:r>
      <w:r w:rsidR="00EC07C7" w:rsidRPr="00A85D79">
        <w:rPr>
          <w:sz w:val="18"/>
          <w:szCs w:val="18"/>
        </w:rPr>
        <w:t>锡膏</w:t>
      </w:r>
      <w:r w:rsidR="00EC07C7">
        <w:rPr>
          <w:rFonts w:hint="eastAsia"/>
          <w:sz w:val="18"/>
          <w:szCs w:val="18"/>
        </w:rPr>
        <w:t>厚度测量</w:t>
      </w:r>
      <w:r w:rsidR="00EC07C7" w:rsidRPr="00A85D79">
        <w:rPr>
          <w:sz w:val="18"/>
          <w:szCs w:val="18"/>
        </w:rPr>
        <w:t>仪</w:t>
      </w:r>
      <w:r>
        <w:rPr>
          <w:rFonts w:hint="eastAsia"/>
          <w:sz w:val="18"/>
          <w:szCs w:val="18"/>
        </w:rPr>
        <w:t>（莫尔轮廓</w:t>
      </w:r>
      <w:r>
        <w:rPr>
          <w:sz w:val="18"/>
          <w:szCs w:val="18"/>
        </w:rPr>
        <w:t>测量法</w:t>
      </w:r>
      <w:r>
        <w:rPr>
          <w:rFonts w:hint="eastAsia"/>
          <w:sz w:val="18"/>
          <w:szCs w:val="18"/>
        </w:rPr>
        <w:t>）</w:t>
      </w:r>
      <w:r w:rsidRPr="00A85D79">
        <w:rPr>
          <w:sz w:val="18"/>
          <w:szCs w:val="18"/>
        </w:rPr>
        <w:t>的结构示意图</w:t>
      </w:r>
    </w:p>
    <w:p w:rsidR="001C29D5" w:rsidRPr="00EC07C7" w:rsidRDefault="001C29D5" w:rsidP="00EB7C1A">
      <w:pPr>
        <w:spacing w:line="360" w:lineRule="auto"/>
        <w:rPr>
          <w:rFonts w:eastAsia="黑体"/>
          <w:sz w:val="24"/>
          <w:szCs w:val="24"/>
        </w:rPr>
      </w:pPr>
    </w:p>
    <w:p w:rsidR="00BE1573" w:rsidRPr="00A85D79" w:rsidRDefault="001211D1" w:rsidP="00EB7C1A">
      <w:pPr>
        <w:spacing w:line="360" w:lineRule="auto"/>
        <w:rPr>
          <w:rFonts w:eastAsia="黑体"/>
          <w:sz w:val="24"/>
          <w:szCs w:val="24"/>
        </w:rPr>
      </w:pPr>
      <w:r w:rsidRPr="00A85D79">
        <w:rPr>
          <w:rFonts w:eastAsia="黑体"/>
          <w:sz w:val="24"/>
          <w:szCs w:val="24"/>
        </w:rPr>
        <w:lastRenderedPageBreak/>
        <w:t>3</w:t>
      </w:r>
      <w:r w:rsidR="00BE1573" w:rsidRPr="00A85D79">
        <w:rPr>
          <w:rFonts w:eastAsia="黑体"/>
          <w:sz w:val="24"/>
          <w:szCs w:val="24"/>
        </w:rPr>
        <w:t xml:space="preserve">  </w:t>
      </w:r>
      <w:r w:rsidR="00BE1573" w:rsidRPr="00A85D79">
        <w:rPr>
          <w:rFonts w:eastAsia="黑体"/>
          <w:sz w:val="24"/>
          <w:szCs w:val="24"/>
        </w:rPr>
        <w:t>计量特性</w:t>
      </w:r>
    </w:p>
    <w:p w:rsidR="000E6820" w:rsidRPr="00A85D79" w:rsidRDefault="001211D1" w:rsidP="00E031D4">
      <w:pPr>
        <w:spacing w:line="360" w:lineRule="auto"/>
        <w:rPr>
          <w:rFonts w:eastAsia="黑体"/>
          <w:sz w:val="24"/>
          <w:szCs w:val="24"/>
        </w:rPr>
      </w:pPr>
      <w:r w:rsidRPr="00A85D79">
        <w:rPr>
          <w:rFonts w:eastAsia="黑体"/>
          <w:sz w:val="24"/>
          <w:szCs w:val="24"/>
        </w:rPr>
        <w:t>3</w:t>
      </w:r>
      <w:r w:rsidR="00E031D4" w:rsidRPr="00A85D79">
        <w:rPr>
          <w:rFonts w:eastAsia="黑体"/>
          <w:sz w:val="24"/>
          <w:szCs w:val="24"/>
        </w:rPr>
        <w:t xml:space="preserve">.1 </w:t>
      </w:r>
      <w:r w:rsidR="005D0B7A" w:rsidRPr="00A85D79">
        <w:rPr>
          <w:rFonts w:eastAsia="黑体"/>
          <w:sz w:val="24"/>
          <w:szCs w:val="24"/>
        </w:rPr>
        <w:t>厚度测量</w:t>
      </w:r>
      <w:r w:rsidR="00423F4C">
        <w:rPr>
          <w:rFonts w:eastAsia="黑体" w:hint="eastAsia"/>
          <w:sz w:val="24"/>
          <w:szCs w:val="24"/>
        </w:rPr>
        <w:t>的</w:t>
      </w:r>
      <w:r w:rsidR="005D0B7A" w:rsidRPr="00A85D79">
        <w:rPr>
          <w:rFonts w:eastAsia="黑体"/>
          <w:sz w:val="24"/>
          <w:szCs w:val="24"/>
        </w:rPr>
        <w:t>示值误差</w:t>
      </w:r>
    </w:p>
    <w:p w:rsidR="0059469F" w:rsidRPr="00A85D79" w:rsidRDefault="0059469F" w:rsidP="000056C9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A85D79">
        <w:rPr>
          <w:sz w:val="24"/>
          <w:szCs w:val="24"/>
        </w:rPr>
        <w:t>厚度测量</w:t>
      </w:r>
      <w:r w:rsidR="00A516FB" w:rsidRPr="00A85D79">
        <w:rPr>
          <w:sz w:val="24"/>
          <w:szCs w:val="24"/>
        </w:rPr>
        <w:t>的</w:t>
      </w:r>
      <w:r w:rsidR="009D57C1" w:rsidRPr="00A85D79">
        <w:rPr>
          <w:sz w:val="24"/>
          <w:szCs w:val="24"/>
        </w:rPr>
        <w:t>示值</w:t>
      </w:r>
      <w:r w:rsidR="0031608F">
        <w:rPr>
          <w:sz w:val="24"/>
          <w:szCs w:val="24"/>
        </w:rPr>
        <w:t>误差</w:t>
      </w:r>
      <w:r w:rsidRPr="00A85D79">
        <w:rPr>
          <w:sz w:val="24"/>
          <w:szCs w:val="24"/>
        </w:rPr>
        <w:t>应</w:t>
      </w:r>
      <w:r w:rsidR="00CF5059">
        <w:rPr>
          <w:rFonts w:hint="eastAsia"/>
          <w:sz w:val="24"/>
          <w:szCs w:val="24"/>
        </w:rPr>
        <w:t>符合仪器说明书</w:t>
      </w:r>
      <w:r w:rsidR="0031608F">
        <w:rPr>
          <w:rFonts w:hint="eastAsia"/>
          <w:sz w:val="24"/>
          <w:szCs w:val="24"/>
        </w:rPr>
        <w:t>或用户根据实际需求提出的要求</w:t>
      </w:r>
      <w:r w:rsidR="00CF5059">
        <w:rPr>
          <w:rFonts w:hint="eastAsia"/>
          <w:sz w:val="24"/>
          <w:szCs w:val="24"/>
        </w:rPr>
        <w:t>。</w:t>
      </w:r>
    </w:p>
    <w:p w:rsidR="00060388" w:rsidRPr="00A85D79" w:rsidRDefault="00332EFF" w:rsidP="00B405A5">
      <w:pPr>
        <w:spacing w:line="360" w:lineRule="auto"/>
        <w:jc w:val="left"/>
        <w:rPr>
          <w:rFonts w:eastAsia="黑体"/>
          <w:sz w:val="24"/>
          <w:szCs w:val="24"/>
        </w:rPr>
      </w:pPr>
      <w:r w:rsidRPr="00A85D79">
        <w:rPr>
          <w:rFonts w:eastAsia="黑体"/>
          <w:sz w:val="24"/>
          <w:szCs w:val="24"/>
        </w:rPr>
        <w:t>3</w:t>
      </w:r>
      <w:r w:rsidR="00060388" w:rsidRPr="00A85D79">
        <w:rPr>
          <w:rFonts w:eastAsia="黑体"/>
          <w:sz w:val="24"/>
          <w:szCs w:val="24"/>
        </w:rPr>
        <w:t>.</w:t>
      </w:r>
      <w:r w:rsidR="00B50BE5" w:rsidRPr="00A85D79">
        <w:rPr>
          <w:rFonts w:eastAsia="黑体"/>
          <w:sz w:val="24"/>
          <w:szCs w:val="24"/>
        </w:rPr>
        <w:t>2</w:t>
      </w:r>
      <w:r w:rsidR="00E031D4" w:rsidRPr="00A85D79">
        <w:rPr>
          <w:rFonts w:eastAsia="黑体"/>
          <w:sz w:val="24"/>
          <w:szCs w:val="24"/>
        </w:rPr>
        <w:t xml:space="preserve"> </w:t>
      </w:r>
      <w:r w:rsidR="005D0B7A" w:rsidRPr="00A85D79">
        <w:rPr>
          <w:rFonts w:eastAsia="黑体"/>
          <w:sz w:val="24"/>
          <w:szCs w:val="24"/>
        </w:rPr>
        <w:t>厚度测量</w:t>
      </w:r>
      <w:r w:rsidR="00423F4C">
        <w:rPr>
          <w:rFonts w:eastAsia="黑体" w:hint="eastAsia"/>
          <w:sz w:val="24"/>
          <w:szCs w:val="24"/>
        </w:rPr>
        <w:t>的</w:t>
      </w:r>
      <w:r w:rsidR="0032551C" w:rsidRPr="00A85D79">
        <w:rPr>
          <w:rFonts w:eastAsia="黑体"/>
          <w:sz w:val="24"/>
          <w:szCs w:val="24"/>
        </w:rPr>
        <w:t>重复性</w:t>
      </w:r>
    </w:p>
    <w:p w:rsidR="000753B2" w:rsidRPr="00A85D79" w:rsidRDefault="00CF5059" w:rsidP="000753B2">
      <w:pPr>
        <w:spacing w:line="360" w:lineRule="auto"/>
        <w:ind w:firstLineChars="200" w:firstLine="480"/>
        <w:jc w:val="left"/>
        <w:rPr>
          <w:sz w:val="24"/>
        </w:rPr>
      </w:pPr>
      <w:r w:rsidRPr="00A85D79">
        <w:rPr>
          <w:sz w:val="24"/>
          <w:szCs w:val="24"/>
        </w:rPr>
        <w:t>厚度测量的</w:t>
      </w:r>
      <w:r>
        <w:rPr>
          <w:rFonts w:hint="eastAsia"/>
          <w:sz w:val="24"/>
          <w:szCs w:val="24"/>
        </w:rPr>
        <w:t>重复性</w:t>
      </w:r>
      <w:r w:rsidR="0031608F" w:rsidRPr="00A85D79">
        <w:rPr>
          <w:sz w:val="24"/>
          <w:szCs w:val="24"/>
        </w:rPr>
        <w:t>应</w:t>
      </w:r>
      <w:r w:rsidR="0031608F">
        <w:rPr>
          <w:rFonts w:hint="eastAsia"/>
          <w:sz w:val="24"/>
          <w:szCs w:val="24"/>
        </w:rPr>
        <w:t>符合仪器说明书或用户根据实际需求提出的要求</w:t>
      </w:r>
      <w:r>
        <w:rPr>
          <w:rFonts w:hint="eastAsia"/>
          <w:sz w:val="24"/>
          <w:szCs w:val="24"/>
        </w:rPr>
        <w:t>。</w:t>
      </w:r>
    </w:p>
    <w:p w:rsidR="00B60861" w:rsidRPr="00A85D79" w:rsidRDefault="00332EFF" w:rsidP="003A42D6">
      <w:pPr>
        <w:spacing w:line="360" w:lineRule="auto"/>
        <w:jc w:val="left"/>
        <w:rPr>
          <w:rFonts w:eastAsia="黑体"/>
          <w:sz w:val="24"/>
          <w:szCs w:val="24"/>
        </w:rPr>
      </w:pPr>
      <w:bookmarkStart w:id="6" w:name="_Toc239325840"/>
      <w:r w:rsidRPr="00A85D79">
        <w:rPr>
          <w:rFonts w:eastAsia="黑体"/>
          <w:noProof/>
          <w:kern w:val="0"/>
          <w:sz w:val="24"/>
          <w:szCs w:val="24"/>
        </w:rPr>
        <w:t>4</w:t>
      </w:r>
      <w:r w:rsidR="00B60861" w:rsidRPr="00A85D79">
        <w:rPr>
          <w:rFonts w:eastAsia="黑体"/>
          <w:noProof/>
          <w:kern w:val="0"/>
          <w:sz w:val="24"/>
          <w:szCs w:val="24"/>
        </w:rPr>
        <w:t xml:space="preserve"> </w:t>
      </w:r>
      <w:r w:rsidR="001835C2" w:rsidRPr="00A85D79">
        <w:rPr>
          <w:rFonts w:eastAsia="黑体"/>
          <w:sz w:val="24"/>
          <w:szCs w:val="24"/>
        </w:rPr>
        <w:t>校准条件</w:t>
      </w:r>
      <w:bookmarkStart w:id="7" w:name="_Toc9751360"/>
      <w:bookmarkStart w:id="8" w:name="_Toc239325841"/>
      <w:bookmarkEnd w:id="6"/>
    </w:p>
    <w:p w:rsidR="00B60861" w:rsidRPr="00A85D79" w:rsidRDefault="00332EFF" w:rsidP="00B60861">
      <w:pPr>
        <w:spacing w:line="360" w:lineRule="auto"/>
        <w:rPr>
          <w:rFonts w:eastAsia="黑体"/>
          <w:sz w:val="24"/>
          <w:szCs w:val="24"/>
        </w:rPr>
      </w:pPr>
      <w:r w:rsidRPr="00A85D79">
        <w:rPr>
          <w:rFonts w:eastAsia="黑体"/>
          <w:sz w:val="24"/>
          <w:szCs w:val="24"/>
        </w:rPr>
        <w:t>4</w:t>
      </w:r>
      <w:r w:rsidR="00B60861" w:rsidRPr="00A85D79">
        <w:rPr>
          <w:rFonts w:eastAsia="黑体"/>
          <w:sz w:val="24"/>
          <w:szCs w:val="24"/>
        </w:rPr>
        <w:t>.1</w:t>
      </w:r>
      <w:r w:rsidR="001835C2" w:rsidRPr="00A85D79">
        <w:rPr>
          <w:rFonts w:eastAsia="黑体"/>
          <w:sz w:val="24"/>
          <w:szCs w:val="24"/>
        </w:rPr>
        <w:t>环境条件</w:t>
      </w:r>
      <w:bookmarkStart w:id="9" w:name="_Toc239324749"/>
      <w:bookmarkStart w:id="10" w:name="_Toc239325842"/>
      <w:bookmarkEnd w:id="7"/>
      <w:bookmarkEnd w:id="8"/>
    </w:p>
    <w:bookmarkEnd w:id="9"/>
    <w:bookmarkEnd w:id="10"/>
    <w:p w:rsidR="00535074" w:rsidRPr="00A85D79" w:rsidRDefault="00535074" w:rsidP="00535074">
      <w:pPr>
        <w:spacing w:line="360" w:lineRule="auto"/>
        <w:ind w:firstLineChars="200" w:firstLine="480"/>
        <w:rPr>
          <w:sz w:val="24"/>
        </w:rPr>
      </w:pPr>
      <w:r w:rsidRPr="00A85D79">
        <w:rPr>
          <w:sz w:val="24"/>
        </w:rPr>
        <w:t>温度：（</w:t>
      </w:r>
      <w:r w:rsidRPr="00A85D79">
        <w:rPr>
          <w:sz w:val="24"/>
        </w:rPr>
        <w:t>20±5</w:t>
      </w:r>
      <w:r w:rsidRPr="00A85D79">
        <w:rPr>
          <w:sz w:val="24"/>
        </w:rPr>
        <w:t>）</w:t>
      </w:r>
      <w:r w:rsidRPr="00A85D79">
        <w:rPr>
          <w:sz w:val="24"/>
        </w:rPr>
        <w:t>℃</w:t>
      </w:r>
      <w:r w:rsidRPr="00A85D79">
        <w:rPr>
          <w:sz w:val="24"/>
        </w:rPr>
        <w:t>。</w:t>
      </w:r>
    </w:p>
    <w:p w:rsidR="00535074" w:rsidRPr="00A85D79" w:rsidRDefault="00535074" w:rsidP="00535074">
      <w:pPr>
        <w:spacing w:line="360" w:lineRule="auto"/>
        <w:ind w:firstLineChars="200" w:firstLine="480"/>
        <w:rPr>
          <w:sz w:val="24"/>
        </w:rPr>
      </w:pPr>
      <w:r w:rsidRPr="00A85D79">
        <w:rPr>
          <w:sz w:val="24"/>
        </w:rPr>
        <w:t>湿度：</w:t>
      </w:r>
      <w:r w:rsidR="006541CC" w:rsidRPr="00A85D79">
        <w:rPr>
          <w:sz w:val="24"/>
        </w:rPr>
        <w:t>≤</w:t>
      </w:r>
      <w:r w:rsidRPr="00A85D79">
        <w:rPr>
          <w:sz w:val="24"/>
        </w:rPr>
        <w:t>75%</w:t>
      </w:r>
      <w:r w:rsidR="007B09D6" w:rsidRPr="00A85D79">
        <w:rPr>
          <w:sz w:val="24"/>
        </w:rPr>
        <w:t>RH</w:t>
      </w:r>
      <w:r w:rsidRPr="00A85D79">
        <w:rPr>
          <w:sz w:val="24"/>
        </w:rPr>
        <w:t>。</w:t>
      </w:r>
    </w:p>
    <w:p w:rsidR="005402E1" w:rsidRPr="00A85D79" w:rsidRDefault="00F402E5" w:rsidP="005402E1">
      <w:pPr>
        <w:spacing w:line="360" w:lineRule="auto"/>
        <w:ind w:firstLineChars="200" w:firstLine="480"/>
        <w:rPr>
          <w:rFonts w:eastAsiaTheme="minorEastAsia"/>
          <w:sz w:val="24"/>
        </w:rPr>
      </w:pPr>
      <w:r>
        <w:rPr>
          <w:rFonts w:eastAsiaTheme="minorEastAsia"/>
          <w:sz w:val="24"/>
        </w:rPr>
        <w:t>标准器和</w:t>
      </w:r>
      <w:r>
        <w:rPr>
          <w:rFonts w:eastAsiaTheme="minorEastAsia" w:hint="eastAsia"/>
          <w:sz w:val="24"/>
        </w:rPr>
        <w:t>被校准仪器的等温时间应符合仪器说明书</w:t>
      </w:r>
      <w:r w:rsidR="001107CE">
        <w:rPr>
          <w:rFonts w:eastAsiaTheme="minorEastAsia" w:hint="eastAsia"/>
          <w:sz w:val="24"/>
        </w:rPr>
        <w:t>的要求</w:t>
      </w:r>
      <w:r w:rsidR="005402E1" w:rsidRPr="00A85D79">
        <w:rPr>
          <w:rFonts w:eastAsiaTheme="minorEastAsia"/>
          <w:sz w:val="24"/>
        </w:rPr>
        <w:t>。</w:t>
      </w:r>
    </w:p>
    <w:p w:rsidR="00912E55" w:rsidRPr="00A85D79" w:rsidRDefault="00332EFF" w:rsidP="00332EFF">
      <w:pPr>
        <w:pStyle w:val="af5"/>
        <w:spacing w:line="360" w:lineRule="auto"/>
        <w:ind w:firstLineChars="0" w:firstLine="0"/>
        <w:rPr>
          <w:rFonts w:ascii="Times New Roman" w:eastAsia="黑体"/>
          <w:sz w:val="24"/>
          <w:szCs w:val="24"/>
        </w:rPr>
      </w:pPr>
      <w:bookmarkStart w:id="11" w:name="_Toc239325846"/>
      <w:r w:rsidRPr="00A85D79">
        <w:rPr>
          <w:rFonts w:ascii="Times New Roman" w:eastAsia="黑体"/>
          <w:sz w:val="24"/>
          <w:szCs w:val="24"/>
        </w:rPr>
        <w:t xml:space="preserve">4.2 </w:t>
      </w:r>
      <w:bookmarkStart w:id="12" w:name="_Toc239325850"/>
      <w:bookmarkEnd w:id="11"/>
      <w:r w:rsidR="005402E1" w:rsidRPr="00A85D79">
        <w:rPr>
          <w:rFonts w:ascii="Times New Roman" w:eastAsia="黑体"/>
          <w:sz w:val="24"/>
          <w:szCs w:val="24"/>
        </w:rPr>
        <w:t>校准项目及校准用标准器</w:t>
      </w:r>
    </w:p>
    <w:p w:rsidR="005402E1" w:rsidRPr="00A85D79" w:rsidRDefault="005402E1" w:rsidP="005402E1">
      <w:pPr>
        <w:pStyle w:val="af5"/>
        <w:widowControl w:val="0"/>
        <w:spacing w:line="360" w:lineRule="auto"/>
        <w:ind w:leftChars="171" w:left="359" w:firstLineChars="50" w:firstLine="120"/>
        <w:jc w:val="center"/>
        <w:rPr>
          <w:rFonts w:ascii="Times New Roman"/>
          <w:sz w:val="24"/>
          <w:szCs w:val="24"/>
        </w:rPr>
      </w:pPr>
      <w:r w:rsidRPr="00A85D79">
        <w:rPr>
          <w:rFonts w:ascii="Times New Roman"/>
          <w:sz w:val="24"/>
          <w:szCs w:val="24"/>
        </w:rPr>
        <w:t>表</w:t>
      </w:r>
      <w:r w:rsidRPr="00A85D79">
        <w:rPr>
          <w:rFonts w:ascii="Times New Roman"/>
          <w:sz w:val="24"/>
          <w:szCs w:val="24"/>
        </w:rPr>
        <w:t xml:space="preserve">1 </w:t>
      </w:r>
      <w:r w:rsidRPr="00A85D79">
        <w:rPr>
          <w:rFonts w:ascii="Times New Roman"/>
          <w:sz w:val="24"/>
          <w:szCs w:val="24"/>
        </w:rPr>
        <w:t>校准项目及校准用标准器</w:t>
      </w:r>
    </w:p>
    <w:tbl>
      <w:tblPr>
        <w:tblStyle w:val="af6"/>
        <w:tblW w:w="5000" w:type="pct"/>
        <w:tblLook w:val="04A0" w:firstRow="1" w:lastRow="0" w:firstColumn="1" w:lastColumn="0" w:noHBand="0" w:noVBand="1"/>
      </w:tblPr>
      <w:tblGrid>
        <w:gridCol w:w="1055"/>
        <w:gridCol w:w="3022"/>
        <w:gridCol w:w="4445"/>
      </w:tblGrid>
      <w:tr w:rsidR="005402E1" w:rsidRPr="00A85D79" w:rsidTr="00423F4C">
        <w:trPr>
          <w:trHeight w:val="409"/>
        </w:trPr>
        <w:tc>
          <w:tcPr>
            <w:tcW w:w="619" w:type="pct"/>
            <w:vAlign w:val="center"/>
          </w:tcPr>
          <w:p w:rsidR="005402E1" w:rsidRPr="00A85D79" w:rsidRDefault="005402E1" w:rsidP="00423F4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序号</w:t>
            </w:r>
          </w:p>
        </w:tc>
        <w:tc>
          <w:tcPr>
            <w:tcW w:w="1773" w:type="pct"/>
            <w:vAlign w:val="center"/>
          </w:tcPr>
          <w:p w:rsidR="005402E1" w:rsidRPr="00A85D79" w:rsidRDefault="005402E1" w:rsidP="00423F4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校准项目</w:t>
            </w:r>
          </w:p>
        </w:tc>
        <w:tc>
          <w:tcPr>
            <w:tcW w:w="2608" w:type="pct"/>
            <w:vAlign w:val="center"/>
          </w:tcPr>
          <w:p w:rsidR="005402E1" w:rsidRPr="00A85D79" w:rsidRDefault="005402E1" w:rsidP="00423F4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校准用标准器和要求</w:t>
            </w:r>
          </w:p>
        </w:tc>
      </w:tr>
      <w:tr w:rsidR="005402E1" w:rsidRPr="00A85D79" w:rsidTr="00423F4C">
        <w:tc>
          <w:tcPr>
            <w:tcW w:w="619" w:type="pct"/>
            <w:vAlign w:val="center"/>
          </w:tcPr>
          <w:p w:rsidR="005402E1" w:rsidRPr="00A85D79" w:rsidRDefault="005402E1" w:rsidP="00423F4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1773" w:type="pct"/>
            <w:vAlign w:val="center"/>
          </w:tcPr>
          <w:p w:rsidR="005402E1" w:rsidRPr="00A85D79" w:rsidRDefault="00D134BE" w:rsidP="00423F4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厚度测量</w:t>
            </w:r>
            <w:r w:rsidR="00423F4C">
              <w:rPr>
                <w:rFonts w:eastAsiaTheme="minorEastAsia" w:hint="eastAsia"/>
                <w:sz w:val="24"/>
              </w:rPr>
              <w:t>的</w:t>
            </w:r>
            <w:r w:rsidRPr="00A85D79">
              <w:rPr>
                <w:rFonts w:eastAsiaTheme="minorEastAsia"/>
                <w:sz w:val="24"/>
              </w:rPr>
              <w:t>示值误差</w:t>
            </w:r>
          </w:p>
        </w:tc>
        <w:tc>
          <w:tcPr>
            <w:tcW w:w="2608" w:type="pct"/>
            <w:vMerge w:val="restart"/>
            <w:vAlign w:val="center"/>
          </w:tcPr>
          <w:p w:rsidR="005402E1" w:rsidRPr="00A85D79" w:rsidRDefault="005402E1" w:rsidP="00423F4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F402E5">
              <w:rPr>
                <w:rFonts w:eastAsiaTheme="minorEastAsia"/>
                <w:sz w:val="24"/>
              </w:rPr>
              <w:t>标准台阶块，</w:t>
            </w:r>
            <w:r w:rsidRPr="00F402E5">
              <w:rPr>
                <w:rFonts w:eastAsiaTheme="minorEastAsia"/>
                <w:i/>
                <w:sz w:val="24"/>
              </w:rPr>
              <w:t>U</w:t>
            </w:r>
            <w:r w:rsidR="00F402E5" w:rsidRPr="00F402E5">
              <w:rPr>
                <w:rFonts w:eastAsiaTheme="minorEastAsia" w:hint="eastAsia"/>
                <w:sz w:val="24"/>
              </w:rPr>
              <w:t xml:space="preserve">=1.0 </w:t>
            </w:r>
            <w:r w:rsidR="00F402E5" w:rsidRPr="00F402E5">
              <w:rPr>
                <w:rFonts w:eastAsiaTheme="minorEastAsia" w:hint="eastAsia"/>
                <w:sz w:val="24"/>
              </w:rPr>
              <w:t>μ</w:t>
            </w:r>
            <w:r w:rsidR="00F402E5" w:rsidRPr="00F402E5">
              <w:rPr>
                <w:rFonts w:eastAsiaTheme="minorEastAsia" w:hint="eastAsia"/>
                <w:sz w:val="24"/>
              </w:rPr>
              <w:t>m</w:t>
            </w:r>
            <w:r w:rsidRPr="00F402E5">
              <w:rPr>
                <w:rFonts w:eastAsiaTheme="minorEastAsia"/>
                <w:sz w:val="24"/>
              </w:rPr>
              <w:t>，</w:t>
            </w:r>
            <w:r w:rsidRPr="00F402E5">
              <w:rPr>
                <w:rFonts w:eastAsiaTheme="minorEastAsia"/>
                <w:i/>
                <w:sz w:val="24"/>
              </w:rPr>
              <w:t>k</w:t>
            </w:r>
            <w:r w:rsidRPr="00F402E5">
              <w:rPr>
                <w:rFonts w:eastAsiaTheme="minorEastAsia"/>
                <w:sz w:val="24"/>
              </w:rPr>
              <w:t>=2</w:t>
            </w:r>
          </w:p>
        </w:tc>
      </w:tr>
      <w:tr w:rsidR="005402E1" w:rsidRPr="00A85D79" w:rsidTr="000D74CB">
        <w:tc>
          <w:tcPr>
            <w:tcW w:w="619" w:type="pct"/>
            <w:vAlign w:val="center"/>
          </w:tcPr>
          <w:p w:rsidR="005402E1" w:rsidRPr="00A85D79" w:rsidRDefault="005402E1" w:rsidP="005402E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2</w:t>
            </w:r>
          </w:p>
        </w:tc>
        <w:tc>
          <w:tcPr>
            <w:tcW w:w="1773" w:type="pct"/>
            <w:vAlign w:val="center"/>
          </w:tcPr>
          <w:p w:rsidR="005402E1" w:rsidRPr="00A85D79" w:rsidRDefault="00D134BE" w:rsidP="005402E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厚度测量</w:t>
            </w:r>
            <w:r w:rsidR="00423F4C">
              <w:rPr>
                <w:rFonts w:eastAsiaTheme="minorEastAsia" w:hint="eastAsia"/>
                <w:sz w:val="24"/>
              </w:rPr>
              <w:t>的</w:t>
            </w:r>
            <w:r w:rsidRPr="00A85D79">
              <w:rPr>
                <w:rFonts w:eastAsiaTheme="minorEastAsia"/>
                <w:sz w:val="24"/>
              </w:rPr>
              <w:t>重复性</w:t>
            </w:r>
          </w:p>
        </w:tc>
        <w:tc>
          <w:tcPr>
            <w:tcW w:w="2608" w:type="pct"/>
            <w:vMerge/>
            <w:vAlign w:val="center"/>
          </w:tcPr>
          <w:p w:rsidR="005402E1" w:rsidRPr="00A85D79" w:rsidRDefault="005402E1" w:rsidP="005402E1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</w:tr>
    </w:tbl>
    <w:p w:rsidR="0051324B" w:rsidRPr="00A85D79" w:rsidRDefault="00FF47CE" w:rsidP="00B405A5">
      <w:pPr>
        <w:pStyle w:val="af5"/>
        <w:spacing w:line="360" w:lineRule="auto"/>
        <w:ind w:firstLineChars="0" w:firstLine="0"/>
        <w:rPr>
          <w:rFonts w:ascii="Times New Roman" w:eastAsia="黑体"/>
          <w:sz w:val="24"/>
          <w:szCs w:val="24"/>
        </w:rPr>
      </w:pPr>
      <w:bookmarkStart w:id="13" w:name="_Toc239325845"/>
      <w:r w:rsidRPr="00A85D79">
        <w:rPr>
          <w:rFonts w:ascii="Times New Roman" w:eastAsia="黑体"/>
          <w:sz w:val="24"/>
          <w:szCs w:val="24"/>
        </w:rPr>
        <w:t>5</w:t>
      </w:r>
      <w:r w:rsidR="0036014A" w:rsidRPr="00A85D79">
        <w:rPr>
          <w:rFonts w:ascii="Times New Roman" w:eastAsia="黑体"/>
          <w:sz w:val="24"/>
          <w:szCs w:val="24"/>
        </w:rPr>
        <w:t xml:space="preserve"> </w:t>
      </w:r>
      <w:bookmarkEnd w:id="13"/>
      <w:r w:rsidR="001835C2" w:rsidRPr="00A85D79">
        <w:rPr>
          <w:rFonts w:ascii="Times New Roman" w:eastAsia="黑体"/>
          <w:sz w:val="24"/>
          <w:szCs w:val="24"/>
        </w:rPr>
        <w:t>校准项目和校准方法</w:t>
      </w:r>
      <w:bookmarkStart w:id="14" w:name="_Ref239303163"/>
      <w:bookmarkStart w:id="15" w:name="_Toc239325851"/>
      <w:bookmarkEnd w:id="12"/>
    </w:p>
    <w:p w:rsidR="002F7E07" w:rsidRPr="00A85D79" w:rsidRDefault="002F7E07" w:rsidP="002F7E07">
      <w:pPr>
        <w:pStyle w:val="af5"/>
        <w:spacing w:line="360" w:lineRule="auto"/>
        <w:ind w:firstLine="480"/>
        <w:rPr>
          <w:rFonts w:ascii="Times New Roman"/>
          <w:sz w:val="24"/>
          <w:szCs w:val="24"/>
        </w:rPr>
      </w:pPr>
      <w:r w:rsidRPr="00A85D79">
        <w:rPr>
          <w:rFonts w:ascii="Times New Roman"/>
          <w:sz w:val="24"/>
          <w:szCs w:val="24"/>
        </w:rPr>
        <w:t>校准前</w:t>
      </w:r>
      <w:r w:rsidR="00762C71" w:rsidRPr="00A85D79">
        <w:rPr>
          <w:rFonts w:ascii="Times New Roman"/>
          <w:sz w:val="24"/>
          <w:szCs w:val="24"/>
        </w:rPr>
        <w:t>，需</w:t>
      </w:r>
      <w:r w:rsidRPr="00A85D79">
        <w:rPr>
          <w:rFonts w:ascii="Times New Roman"/>
          <w:sz w:val="24"/>
          <w:szCs w:val="24"/>
        </w:rPr>
        <w:t>确保仪器</w:t>
      </w:r>
      <w:r w:rsidR="00762C71" w:rsidRPr="00A85D79">
        <w:rPr>
          <w:rFonts w:ascii="Times New Roman"/>
          <w:sz w:val="24"/>
          <w:szCs w:val="24"/>
        </w:rPr>
        <w:t>处于</w:t>
      </w:r>
      <w:r w:rsidRPr="00A85D79">
        <w:rPr>
          <w:rFonts w:ascii="Times New Roman"/>
          <w:sz w:val="24"/>
          <w:szCs w:val="24"/>
        </w:rPr>
        <w:t>正常的工作状态及没有影响校准计量性能的因素后方可进行校准。</w:t>
      </w:r>
      <w:r w:rsidR="00A948CC" w:rsidRPr="00A85D79">
        <w:rPr>
          <w:rFonts w:ascii="Times New Roman"/>
          <w:sz w:val="24"/>
          <w:szCs w:val="24"/>
        </w:rPr>
        <w:t>所用的标</w:t>
      </w:r>
      <w:r w:rsidR="00B33BEA" w:rsidRPr="00A85D79">
        <w:rPr>
          <w:rFonts w:ascii="Times New Roman"/>
          <w:sz w:val="24"/>
          <w:szCs w:val="24"/>
        </w:rPr>
        <w:t>准</w:t>
      </w:r>
      <w:r w:rsidR="00D134BE" w:rsidRPr="00A85D79">
        <w:rPr>
          <w:rFonts w:ascii="Times New Roman"/>
          <w:sz w:val="24"/>
          <w:szCs w:val="24"/>
        </w:rPr>
        <w:t>台阶块</w:t>
      </w:r>
      <w:r w:rsidR="00B33BEA" w:rsidRPr="00A85D79">
        <w:rPr>
          <w:rFonts w:ascii="Times New Roman"/>
          <w:sz w:val="24"/>
          <w:szCs w:val="24"/>
        </w:rPr>
        <w:t>应确保表面洁净，避免划痕、腐蚀和氧化</w:t>
      </w:r>
      <w:r w:rsidR="006226CD" w:rsidRPr="00A85D79">
        <w:rPr>
          <w:rFonts w:ascii="Times New Roman"/>
          <w:sz w:val="24"/>
          <w:szCs w:val="24"/>
        </w:rPr>
        <w:t>。</w:t>
      </w:r>
    </w:p>
    <w:p w:rsidR="005D0B7A" w:rsidRPr="00A85D79" w:rsidRDefault="00FF47CE" w:rsidP="00B25032">
      <w:pPr>
        <w:pStyle w:val="af5"/>
        <w:spacing w:line="360" w:lineRule="auto"/>
        <w:ind w:firstLineChars="0" w:firstLine="0"/>
        <w:rPr>
          <w:rFonts w:ascii="Times New Roman" w:eastAsia="黑体"/>
          <w:sz w:val="24"/>
          <w:szCs w:val="24"/>
        </w:rPr>
      </w:pPr>
      <w:r w:rsidRPr="00A85D79">
        <w:rPr>
          <w:rFonts w:ascii="Times New Roman" w:eastAsia="黑体"/>
          <w:sz w:val="24"/>
          <w:szCs w:val="24"/>
        </w:rPr>
        <w:t>5</w:t>
      </w:r>
      <w:r w:rsidR="00B25032" w:rsidRPr="00A85D79">
        <w:rPr>
          <w:rFonts w:ascii="Times New Roman" w:eastAsia="黑体"/>
          <w:sz w:val="24"/>
          <w:szCs w:val="24"/>
        </w:rPr>
        <w:t xml:space="preserve">.1 </w:t>
      </w:r>
      <w:r w:rsidR="00B25032" w:rsidRPr="00A85D79">
        <w:rPr>
          <w:rFonts w:ascii="Times New Roman" w:eastAsia="黑体"/>
          <w:sz w:val="24"/>
          <w:szCs w:val="24"/>
        </w:rPr>
        <w:t>厚度测量</w:t>
      </w:r>
      <w:r w:rsidR="002F7E07" w:rsidRPr="00A85D79">
        <w:rPr>
          <w:rFonts w:ascii="Times New Roman" w:eastAsia="黑体"/>
          <w:sz w:val="24"/>
          <w:szCs w:val="24"/>
        </w:rPr>
        <w:t>示值误差</w:t>
      </w:r>
    </w:p>
    <w:p w:rsidR="003550F3" w:rsidRPr="00A85D79" w:rsidRDefault="006226CD" w:rsidP="003550F3">
      <w:pPr>
        <w:spacing w:line="360" w:lineRule="auto"/>
        <w:ind w:firstLineChars="200" w:firstLine="480"/>
        <w:jc w:val="left"/>
        <w:rPr>
          <w:sz w:val="24"/>
        </w:rPr>
      </w:pPr>
      <w:r w:rsidRPr="00A85D79">
        <w:rPr>
          <w:sz w:val="24"/>
        </w:rPr>
        <w:t>首先按使用说明书对</w:t>
      </w:r>
      <w:r w:rsidR="00E81C9B" w:rsidRPr="00A85D79">
        <w:rPr>
          <w:sz w:val="24"/>
        </w:rPr>
        <w:t>被校</w:t>
      </w:r>
      <w:r w:rsidRPr="00A85D79">
        <w:rPr>
          <w:sz w:val="24"/>
        </w:rPr>
        <w:t>仪器进行</w:t>
      </w:r>
      <w:r w:rsidR="00E81C9B" w:rsidRPr="00A85D79">
        <w:rPr>
          <w:sz w:val="24"/>
        </w:rPr>
        <w:t>参数设置，必要时进行系统</w:t>
      </w:r>
      <w:r w:rsidRPr="00A85D79">
        <w:rPr>
          <w:sz w:val="24"/>
        </w:rPr>
        <w:t>调</w:t>
      </w:r>
      <w:r w:rsidR="00941B0D" w:rsidRPr="00A85D79">
        <w:rPr>
          <w:sz w:val="24"/>
        </w:rPr>
        <w:t>校</w:t>
      </w:r>
      <w:r w:rsidR="000D74CB" w:rsidRPr="00A85D79">
        <w:rPr>
          <w:sz w:val="24"/>
        </w:rPr>
        <w:t>。</w:t>
      </w:r>
      <w:r w:rsidR="000D74CB" w:rsidRPr="00A85D79">
        <w:rPr>
          <w:rFonts w:eastAsiaTheme="minorEastAsia"/>
          <w:sz w:val="24"/>
        </w:rPr>
        <w:t>在覆盖被校仪器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/>
                <w:sz w:val="32"/>
              </w:rPr>
              <m:t>3</m:t>
            </m:r>
          </m:den>
        </m:f>
      </m:oMath>
      <w:r w:rsidR="000D74CB" w:rsidRPr="00A85D79">
        <w:rPr>
          <w:rFonts w:eastAsiaTheme="minorEastAsia"/>
          <w:sz w:val="24"/>
        </w:rPr>
        <w:t>量程的范围内选择</w:t>
      </w:r>
      <w:r w:rsidR="000D74CB" w:rsidRPr="00A85D79">
        <w:rPr>
          <w:rFonts w:eastAsiaTheme="minorEastAsia"/>
          <w:sz w:val="24"/>
        </w:rPr>
        <w:t>3</w:t>
      </w:r>
      <w:r w:rsidR="000D74CB" w:rsidRPr="00A85D79">
        <w:rPr>
          <w:rFonts w:eastAsiaTheme="minorEastAsia"/>
          <w:sz w:val="24"/>
        </w:rPr>
        <w:t>至</w:t>
      </w:r>
      <w:r w:rsidR="000D74CB" w:rsidRPr="00A85D79">
        <w:rPr>
          <w:rFonts w:eastAsiaTheme="minorEastAsia"/>
          <w:sz w:val="24"/>
        </w:rPr>
        <w:t>5</w:t>
      </w:r>
      <w:r w:rsidR="000D74CB" w:rsidRPr="00A85D79">
        <w:rPr>
          <w:rFonts w:eastAsiaTheme="minorEastAsia"/>
          <w:sz w:val="24"/>
        </w:rPr>
        <w:t>点作为测量点，选取相应高度值的</w:t>
      </w:r>
      <w:r w:rsidR="00906EAF" w:rsidRPr="00A85D79">
        <w:rPr>
          <w:rFonts w:eastAsiaTheme="minorEastAsia"/>
          <w:sz w:val="24"/>
        </w:rPr>
        <w:t>标准台阶块</w:t>
      </w:r>
      <w:r w:rsidR="000D74CB" w:rsidRPr="00A85D79">
        <w:rPr>
          <w:rFonts w:eastAsiaTheme="minorEastAsia"/>
          <w:sz w:val="24"/>
        </w:rPr>
        <w:t>。</w:t>
      </w:r>
      <w:r w:rsidR="00906EAF" w:rsidRPr="00A85D79">
        <w:rPr>
          <w:sz w:val="24"/>
        </w:rPr>
        <w:t>在每个标准台阶</w:t>
      </w:r>
      <w:proofErr w:type="gramStart"/>
      <w:r w:rsidR="00906EAF" w:rsidRPr="00A85D79">
        <w:rPr>
          <w:sz w:val="24"/>
        </w:rPr>
        <w:t>块有效</w:t>
      </w:r>
      <w:proofErr w:type="gramEnd"/>
      <w:r w:rsidR="00906EAF" w:rsidRPr="00A85D79">
        <w:rPr>
          <w:sz w:val="24"/>
        </w:rPr>
        <w:t>区域内，</w:t>
      </w:r>
      <w:r w:rsidR="00380E77" w:rsidRPr="00A85D79">
        <w:rPr>
          <w:sz w:val="24"/>
        </w:rPr>
        <w:t>分别</w:t>
      </w:r>
      <w:r w:rsidR="00906EAF" w:rsidRPr="00A85D79">
        <w:rPr>
          <w:sz w:val="24"/>
        </w:rPr>
        <w:t>在</w:t>
      </w:r>
      <w:r w:rsidR="00BB0325" w:rsidRPr="00A85D79">
        <w:rPr>
          <w:sz w:val="24"/>
        </w:rPr>
        <w:t>同一</w:t>
      </w:r>
      <w:r w:rsidR="00380E77" w:rsidRPr="00A85D79">
        <w:rPr>
          <w:sz w:val="24"/>
        </w:rPr>
        <w:t>测量</w:t>
      </w:r>
      <w:r w:rsidR="00BB0325" w:rsidRPr="00A85D79">
        <w:rPr>
          <w:sz w:val="24"/>
        </w:rPr>
        <w:t>区域相邻位置处</w:t>
      </w:r>
      <w:r w:rsidRPr="00A85D79">
        <w:rPr>
          <w:sz w:val="24"/>
        </w:rPr>
        <w:t>重复测量</w:t>
      </w:r>
      <w:r w:rsidR="00906EAF" w:rsidRPr="00A85D79">
        <w:rPr>
          <w:sz w:val="24"/>
        </w:rPr>
        <w:t>10</w:t>
      </w:r>
      <w:r w:rsidRPr="00A85D79">
        <w:rPr>
          <w:sz w:val="24"/>
        </w:rPr>
        <w:t>次并记录仪器示值，计算算术平均值</w:t>
      </w:r>
      <w:r w:rsidRPr="00A85D79">
        <w:rPr>
          <w:position w:val="-12"/>
          <w:sz w:val="24"/>
        </w:rPr>
        <w:object w:dxaOrig="240" w:dyaOrig="400">
          <v:shape id="_x0000_i1030" type="#_x0000_t75" style="width:11.75pt;height:19.55pt" o:ole="">
            <v:imagedata r:id="rId23" o:title=""/>
          </v:shape>
          <o:OLEObject Type="Embed" ProgID="Equation.3" ShapeID="_x0000_i1030" DrawAspect="Content" ObjectID="_1600495721" r:id="rId24"/>
        </w:object>
      </w:r>
      <w:r w:rsidRPr="00A85D79">
        <w:rPr>
          <w:sz w:val="24"/>
        </w:rPr>
        <w:t>作为</w:t>
      </w:r>
      <w:r w:rsidR="00BC6CB9" w:rsidRPr="00A85D79">
        <w:rPr>
          <w:sz w:val="24"/>
        </w:rPr>
        <w:t>第</w:t>
      </w:r>
      <w:r w:rsidR="00BC6CB9" w:rsidRPr="00A85D79">
        <w:rPr>
          <w:i/>
          <w:sz w:val="24"/>
        </w:rPr>
        <w:t>i</w:t>
      </w:r>
      <w:proofErr w:type="gramStart"/>
      <w:r w:rsidR="00BC6CB9" w:rsidRPr="00A85D79">
        <w:rPr>
          <w:sz w:val="24"/>
        </w:rPr>
        <w:t>个</w:t>
      </w:r>
      <w:proofErr w:type="gramEnd"/>
      <w:r w:rsidR="00BC6CB9" w:rsidRPr="00A85D79">
        <w:rPr>
          <w:sz w:val="24"/>
        </w:rPr>
        <w:t>标准</w:t>
      </w:r>
      <w:r w:rsidR="00906EAF" w:rsidRPr="00A85D79">
        <w:rPr>
          <w:sz w:val="24"/>
        </w:rPr>
        <w:t>台阶块</w:t>
      </w:r>
      <w:r w:rsidRPr="00A85D79">
        <w:rPr>
          <w:sz w:val="24"/>
        </w:rPr>
        <w:t>的测量结果，</w:t>
      </w:r>
      <w:r w:rsidR="003550F3" w:rsidRPr="00A85D79">
        <w:rPr>
          <w:sz w:val="24"/>
        </w:rPr>
        <w:t>根据公式（</w:t>
      </w:r>
      <w:r w:rsidR="003550F3" w:rsidRPr="00A85D79">
        <w:rPr>
          <w:sz w:val="24"/>
        </w:rPr>
        <w:t>1</w:t>
      </w:r>
      <w:r w:rsidR="003550F3" w:rsidRPr="00A85D79">
        <w:rPr>
          <w:sz w:val="24"/>
        </w:rPr>
        <w:t>）计算仪器厚度测量示值误差：</w:t>
      </w:r>
    </w:p>
    <w:p w:rsidR="003550F3" w:rsidRPr="00A85D79" w:rsidRDefault="00394316" w:rsidP="003550F3">
      <w:pPr>
        <w:spacing w:line="360" w:lineRule="auto"/>
        <w:ind w:firstLineChars="1550" w:firstLine="3255"/>
        <w:jc w:val="left"/>
        <w:rPr>
          <w:sz w:val="24"/>
        </w:rPr>
      </w:pPr>
      <w:r w:rsidRPr="00A85D79">
        <w:rPr>
          <w:position w:val="-12"/>
          <w:szCs w:val="21"/>
        </w:rPr>
        <w:object w:dxaOrig="1160" w:dyaOrig="499">
          <v:shape id="_x0000_i1031" type="#_x0000_t75" style="width:57.9pt;height:25.05pt" o:ole="">
            <v:imagedata r:id="rId25" o:title=""/>
          </v:shape>
          <o:OLEObject Type="Embed" ProgID="Equation.3" ShapeID="_x0000_i1031" DrawAspect="Content" ObjectID="_1600495722" r:id="rId26"/>
        </w:object>
      </w:r>
      <w:r w:rsidR="003550F3" w:rsidRPr="00A85D79">
        <w:rPr>
          <w:szCs w:val="21"/>
        </w:rPr>
        <w:t xml:space="preserve">  </w:t>
      </w:r>
      <w:r w:rsidR="003550F3" w:rsidRPr="00A85D79">
        <w:rPr>
          <w:sz w:val="24"/>
        </w:rPr>
        <w:t xml:space="preserve">                         </w:t>
      </w:r>
      <w:r w:rsidR="003550F3" w:rsidRPr="00A85D79">
        <w:rPr>
          <w:sz w:val="24"/>
        </w:rPr>
        <w:t>（</w:t>
      </w:r>
      <w:r w:rsidR="003550F3" w:rsidRPr="00A85D79">
        <w:rPr>
          <w:sz w:val="24"/>
        </w:rPr>
        <w:t>1</w:t>
      </w:r>
      <w:r w:rsidR="003550F3" w:rsidRPr="00A85D79">
        <w:rPr>
          <w:sz w:val="24"/>
        </w:rPr>
        <w:t>）</w:t>
      </w:r>
    </w:p>
    <w:p w:rsidR="003550F3" w:rsidRPr="00A85D79" w:rsidRDefault="003550F3" w:rsidP="003550F3">
      <w:pPr>
        <w:spacing w:line="360" w:lineRule="auto"/>
        <w:ind w:firstLineChars="200" w:firstLine="480"/>
        <w:jc w:val="left"/>
        <w:rPr>
          <w:sz w:val="24"/>
        </w:rPr>
      </w:pPr>
      <w:r w:rsidRPr="00A85D79">
        <w:rPr>
          <w:sz w:val="24"/>
        </w:rPr>
        <w:t>式中：</w:t>
      </w:r>
      <w:r w:rsidR="00AC606A" w:rsidRPr="00A85D79">
        <w:rPr>
          <w:position w:val="-12"/>
          <w:szCs w:val="21"/>
        </w:rPr>
        <w:object w:dxaOrig="260" w:dyaOrig="360">
          <v:shape id="_x0000_i1032" type="#_x0000_t75" style="width:12.5pt;height:18pt" o:ole="">
            <v:imagedata r:id="rId27" o:title=""/>
          </v:shape>
          <o:OLEObject Type="Embed" ProgID="Equation.3" ShapeID="_x0000_i1032" DrawAspect="Content" ObjectID="_1600495723" r:id="rId28"/>
        </w:object>
      </w:r>
      <w:r w:rsidRPr="00A85D79">
        <w:rPr>
          <w:sz w:val="24"/>
        </w:rPr>
        <w:t>—</w:t>
      </w:r>
      <w:r w:rsidR="00C67B00" w:rsidRPr="00A85D79">
        <w:rPr>
          <w:sz w:val="24"/>
        </w:rPr>
        <w:t>对</w:t>
      </w:r>
      <w:r w:rsidRPr="00A85D79">
        <w:rPr>
          <w:sz w:val="24"/>
        </w:rPr>
        <w:t>第</w:t>
      </w:r>
      <w:r w:rsidRPr="00A85D79">
        <w:rPr>
          <w:i/>
          <w:sz w:val="24"/>
        </w:rPr>
        <w:t>i</w:t>
      </w:r>
      <w:proofErr w:type="gramStart"/>
      <w:r w:rsidRPr="00A85D79">
        <w:rPr>
          <w:sz w:val="24"/>
        </w:rPr>
        <w:t>个</w:t>
      </w:r>
      <w:proofErr w:type="gramEnd"/>
      <w:r w:rsidRPr="00A85D79">
        <w:rPr>
          <w:sz w:val="24"/>
        </w:rPr>
        <w:t>标准</w:t>
      </w:r>
      <w:r w:rsidR="00906EAF" w:rsidRPr="00A85D79">
        <w:rPr>
          <w:sz w:val="24"/>
        </w:rPr>
        <w:t>台阶块</w:t>
      </w:r>
      <w:r w:rsidR="00C67B00" w:rsidRPr="00A85D79">
        <w:rPr>
          <w:sz w:val="24"/>
        </w:rPr>
        <w:t>，仪器的</w:t>
      </w:r>
      <w:r w:rsidRPr="00A85D79">
        <w:rPr>
          <w:sz w:val="24"/>
        </w:rPr>
        <w:t>示值误差，</w:t>
      </w:r>
      <w:proofErr w:type="spellStart"/>
      <w:r w:rsidRPr="00A85D79">
        <w:rPr>
          <w:sz w:val="24"/>
          <w:szCs w:val="24"/>
        </w:rPr>
        <w:t>μm</w:t>
      </w:r>
      <w:proofErr w:type="spellEnd"/>
      <w:r w:rsidRPr="00A85D79">
        <w:rPr>
          <w:sz w:val="24"/>
        </w:rPr>
        <w:t>；</w:t>
      </w:r>
    </w:p>
    <w:p w:rsidR="003550F3" w:rsidRPr="00A85D79" w:rsidRDefault="003550F3" w:rsidP="003550F3">
      <w:pPr>
        <w:spacing w:line="360" w:lineRule="auto"/>
        <w:ind w:firstLineChars="500" w:firstLine="1200"/>
        <w:jc w:val="left"/>
        <w:rPr>
          <w:sz w:val="24"/>
        </w:rPr>
      </w:pPr>
      <w:r w:rsidRPr="00A85D79">
        <w:rPr>
          <w:position w:val="-12"/>
          <w:sz w:val="24"/>
        </w:rPr>
        <w:object w:dxaOrig="240" w:dyaOrig="400">
          <v:shape id="_x0000_i1033" type="#_x0000_t75" style="width:11.75pt;height:19.55pt" o:ole="">
            <v:imagedata r:id="rId23" o:title=""/>
          </v:shape>
          <o:OLEObject Type="Embed" ProgID="Equation.3" ShapeID="_x0000_i1033" DrawAspect="Content" ObjectID="_1600495724" r:id="rId29"/>
        </w:object>
      </w:r>
      <w:r w:rsidRPr="00A85D79">
        <w:rPr>
          <w:sz w:val="24"/>
        </w:rPr>
        <w:t>—</w:t>
      </w:r>
      <w:r w:rsidR="00C67B00" w:rsidRPr="00A85D79">
        <w:rPr>
          <w:sz w:val="24"/>
        </w:rPr>
        <w:t>对</w:t>
      </w:r>
      <w:r w:rsidRPr="00A85D79">
        <w:rPr>
          <w:sz w:val="24"/>
        </w:rPr>
        <w:t>第</w:t>
      </w:r>
      <w:r w:rsidRPr="00A85D79">
        <w:rPr>
          <w:i/>
          <w:sz w:val="24"/>
        </w:rPr>
        <w:t>i</w:t>
      </w:r>
      <w:proofErr w:type="gramStart"/>
      <w:r w:rsidRPr="00A85D79">
        <w:rPr>
          <w:sz w:val="24"/>
        </w:rPr>
        <w:t>个</w:t>
      </w:r>
      <w:proofErr w:type="gramEnd"/>
      <w:r w:rsidRPr="00A85D79">
        <w:rPr>
          <w:sz w:val="24"/>
        </w:rPr>
        <w:t>标准</w:t>
      </w:r>
      <w:r w:rsidR="00906EAF" w:rsidRPr="00A85D79">
        <w:rPr>
          <w:sz w:val="24"/>
        </w:rPr>
        <w:t>台阶块</w:t>
      </w:r>
      <w:r w:rsidR="00C67B00" w:rsidRPr="00A85D79">
        <w:rPr>
          <w:sz w:val="24"/>
        </w:rPr>
        <w:t>，</w:t>
      </w:r>
      <w:r w:rsidRPr="00A85D79">
        <w:rPr>
          <w:sz w:val="24"/>
        </w:rPr>
        <w:t>仪器示值的平均值，</w:t>
      </w:r>
      <w:proofErr w:type="spellStart"/>
      <w:r w:rsidRPr="00A85D79">
        <w:rPr>
          <w:sz w:val="24"/>
          <w:szCs w:val="24"/>
        </w:rPr>
        <w:t>μm</w:t>
      </w:r>
      <w:proofErr w:type="spellEnd"/>
      <w:r w:rsidRPr="00A85D79">
        <w:rPr>
          <w:sz w:val="24"/>
        </w:rPr>
        <w:t>；</w:t>
      </w:r>
    </w:p>
    <w:p w:rsidR="003550F3" w:rsidRPr="00A85D79" w:rsidRDefault="003550F3" w:rsidP="003550F3">
      <w:pPr>
        <w:pStyle w:val="af5"/>
        <w:spacing w:line="360" w:lineRule="auto"/>
        <w:ind w:firstLineChars="350" w:firstLine="840"/>
        <w:rPr>
          <w:rFonts w:ascii="Times New Roman" w:eastAsia="黑体"/>
          <w:sz w:val="24"/>
          <w:szCs w:val="24"/>
        </w:rPr>
      </w:pPr>
      <w:r w:rsidRPr="00A85D79">
        <w:rPr>
          <w:rFonts w:ascii="Times New Roman"/>
          <w:sz w:val="24"/>
        </w:rPr>
        <w:t xml:space="preserve">   </w:t>
      </w:r>
      <w:r w:rsidRPr="00A85D79">
        <w:rPr>
          <w:rFonts w:ascii="Times New Roman"/>
          <w:position w:val="-12"/>
          <w:szCs w:val="21"/>
        </w:rPr>
        <w:object w:dxaOrig="320" w:dyaOrig="360">
          <v:shape id="_x0000_i1034" type="#_x0000_t75" style="width:16.45pt;height:18pt" o:ole="">
            <v:imagedata r:id="rId30" o:title=""/>
          </v:shape>
          <o:OLEObject Type="Embed" ProgID="Equation.3" ShapeID="_x0000_i1034" DrawAspect="Content" ObjectID="_1600495725" r:id="rId31"/>
        </w:object>
      </w:r>
      <w:r w:rsidRPr="00A85D79">
        <w:rPr>
          <w:rFonts w:ascii="Times New Roman"/>
          <w:sz w:val="24"/>
        </w:rPr>
        <w:t>—</w:t>
      </w:r>
      <w:r w:rsidRPr="00A85D79">
        <w:rPr>
          <w:rFonts w:ascii="Times New Roman"/>
          <w:sz w:val="24"/>
        </w:rPr>
        <w:t>第</w:t>
      </w:r>
      <w:r w:rsidRPr="00A85D79">
        <w:rPr>
          <w:rFonts w:ascii="Times New Roman"/>
          <w:i/>
          <w:sz w:val="24"/>
        </w:rPr>
        <w:t>i</w:t>
      </w:r>
      <w:proofErr w:type="gramStart"/>
      <w:r w:rsidRPr="00A85D79">
        <w:rPr>
          <w:rFonts w:ascii="Times New Roman"/>
          <w:sz w:val="24"/>
        </w:rPr>
        <w:t>个</w:t>
      </w:r>
      <w:proofErr w:type="gramEnd"/>
      <w:r w:rsidRPr="00A85D79">
        <w:rPr>
          <w:rFonts w:ascii="Times New Roman"/>
          <w:sz w:val="24"/>
        </w:rPr>
        <w:t>标准</w:t>
      </w:r>
      <w:r w:rsidR="00906EAF" w:rsidRPr="00A85D79">
        <w:rPr>
          <w:rFonts w:ascii="Times New Roman"/>
          <w:sz w:val="24"/>
        </w:rPr>
        <w:t>台阶块</w:t>
      </w:r>
      <w:r w:rsidRPr="00A85D79">
        <w:rPr>
          <w:rFonts w:ascii="Times New Roman"/>
          <w:sz w:val="24"/>
        </w:rPr>
        <w:t>的标准</w:t>
      </w:r>
      <w:r w:rsidR="00906EAF" w:rsidRPr="00A85D79">
        <w:rPr>
          <w:rFonts w:ascii="Times New Roman"/>
          <w:sz w:val="24"/>
        </w:rPr>
        <w:t>高</w:t>
      </w:r>
      <w:r w:rsidRPr="00A85D79">
        <w:rPr>
          <w:rFonts w:ascii="Times New Roman"/>
          <w:sz w:val="24"/>
        </w:rPr>
        <w:t>度值，</w:t>
      </w:r>
      <w:r w:rsidR="00587BA2" w:rsidRPr="00A85D79">
        <w:rPr>
          <w:rFonts w:ascii="Times New Roman"/>
          <w:sz w:val="24"/>
          <w:szCs w:val="24"/>
        </w:rPr>
        <w:t>μm</w:t>
      </w:r>
      <w:r w:rsidRPr="00A85D79">
        <w:rPr>
          <w:rFonts w:ascii="Times New Roman"/>
          <w:sz w:val="24"/>
        </w:rPr>
        <w:t>。</w:t>
      </w:r>
    </w:p>
    <w:p w:rsidR="00B25032" w:rsidRPr="00A85D79" w:rsidRDefault="00FF47CE" w:rsidP="00B25032">
      <w:pPr>
        <w:pStyle w:val="af5"/>
        <w:spacing w:line="360" w:lineRule="auto"/>
        <w:ind w:firstLineChars="0" w:firstLine="0"/>
        <w:rPr>
          <w:rFonts w:ascii="Times New Roman" w:eastAsia="黑体"/>
          <w:sz w:val="24"/>
          <w:szCs w:val="24"/>
        </w:rPr>
      </w:pPr>
      <w:r w:rsidRPr="00A85D79">
        <w:rPr>
          <w:rFonts w:ascii="Times New Roman" w:eastAsia="黑体"/>
          <w:sz w:val="24"/>
          <w:szCs w:val="24"/>
        </w:rPr>
        <w:lastRenderedPageBreak/>
        <w:t>5</w:t>
      </w:r>
      <w:r w:rsidR="00B25032" w:rsidRPr="00A85D79">
        <w:rPr>
          <w:rFonts w:ascii="Times New Roman" w:eastAsia="黑体"/>
          <w:sz w:val="24"/>
          <w:szCs w:val="24"/>
        </w:rPr>
        <w:t xml:space="preserve">.2 </w:t>
      </w:r>
      <w:r w:rsidR="00B25032" w:rsidRPr="00A85D79">
        <w:rPr>
          <w:rFonts w:ascii="Times New Roman" w:eastAsia="黑体"/>
          <w:sz w:val="24"/>
          <w:szCs w:val="24"/>
        </w:rPr>
        <w:t>厚度测量</w:t>
      </w:r>
      <w:r w:rsidR="0032551C" w:rsidRPr="00A85D79">
        <w:rPr>
          <w:rFonts w:ascii="Times New Roman" w:eastAsia="黑体"/>
          <w:sz w:val="24"/>
          <w:szCs w:val="24"/>
        </w:rPr>
        <w:t>示值重复性</w:t>
      </w:r>
    </w:p>
    <w:p w:rsidR="00090C05" w:rsidRPr="00A85D79" w:rsidRDefault="00090C05" w:rsidP="006226CD">
      <w:pPr>
        <w:spacing w:line="360" w:lineRule="auto"/>
        <w:ind w:firstLineChars="200" w:firstLine="480"/>
        <w:jc w:val="left"/>
        <w:rPr>
          <w:sz w:val="24"/>
        </w:rPr>
      </w:pPr>
      <w:r w:rsidRPr="00A85D79">
        <w:rPr>
          <w:rFonts w:eastAsiaTheme="minorEastAsia"/>
          <w:sz w:val="24"/>
        </w:rPr>
        <w:t>在覆盖被校仪器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/>
                <w:sz w:val="32"/>
              </w:rPr>
              <m:t>3</m:t>
            </m:r>
          </m:den>
        </m:f>
      </m:oMath>
      <w:r w:rsidRPr="00A85D79">
        <w:rPr>
          <w:rFonts w:eastAsiaTheme="minorEastAsia"/>
          <w:sz w:val="24"/>
        </w:rPr>
        <w:t>量程的范围内选择</w:t>
      </w:r>
      <w:r w:rsidRPr="00A85D79">
        <w:rPr>
          <w:rFonts w:eastAsiaTheme="minorEastAsia"/>
          <w:sz w:val="24"/>
        </w:rPr>
        <w:t>3</w:t>
      </w:r>
      <w:r w:rsidRPr="00A85D79">
        <w:rPr>
          <w:rFonts w:eastAsiaTheme="minorEastAsia"/>
          <w:sz w:val="24"/>
        </w:rPr>
        <w:t>至</w:t>
      </w:r>
      <w:r w:rsidRPr="00A85D79">
        <w:rPr>
          <w:rFonts w:eastAsiaTheme="minorEastAsia"/>
          <w:sz w:val="24"/>
        </w:rPr>
        <w:t>5</w:t>
      </w:r>
      <w:r w:rsidRPr="00A85D79">
        <w:rPr>
          <w:rFonts w:eastAsiaTheme="minorEastAsia"/>
          <w:sz w:val="24"/>
        </w:rPr>
        <w:t>点作为测量点，选取相应高度值的标准台阶块。</w:t>
      </w:r>
      <w:r w:rsidRPr="00A85D79">
        <w:rPr>
          <w:sz w:val="24"/>
        </w:rPr>
        <w:t>在每个标准台阶</w:t>
      </w:r>
      <w:proofErr w:type="gramStart"/>
      <w:r w:rsidRPr="00A85D79">
        <w:rPr>
          <w:sz w:val="24"/>
        </w:rPr>
        <w:t>块有效</w:t>
      </w:r>
      <w:proofErr w:type="gramEnd"/>
      <w:r w:rsidRPr="00A85D79">
        <w:rPr>
          <w:sz w:val="24"/>
        </w:rPr>
        <w:t>区域内，分别在同一测量区域相邻位置处重复测量</w:t>
      </w:r>
      <w:r w:rsidRPr="00A85D79">
        <w:rPr>
          <w:sz w:val="24"/>
        </w:rPr>
        <w:t>10</w:t>
      </w:r>
      <w:r w:rsidRPr="00A85D79">
        <w:rPr>
          <w:sz w:val="24"/>
        </w:rPr>
        <w:t>次并记录仪器示值</w:t>
      </w:r>
      <w:r w:rsidR="006226CD" w:rsidRPr="00A85D79">
        <w:rPr>
          <w:sz w:val="24"/>
        </w:rPr>
        <w:t>，按公式</w:t>
      </w:r>
      <w:r w:rsidR="00450107" w:rsidRPr="00A85D79">
        <w:rPr>
          <w:sz w:val="24"/>
        </w:rPr>
        <w:t>（</w:t>
      </w:r>
      <w:r w:rsidRPr="00A85D79">
        <w:rPr>
          <w:sz w:val="24"/>
        </w:rPr>
        <w:t>2</w:t>
      </w:r>
      <w:r w:rsidR="00450107" w:rsidRPr="00A85D79">
        <w:rPr>
          <w:sz w:val="24"/>
        </w:rPr>
        <w:t>）</w:t>
      </w:r>
      <w:r w:rsidR="006226CD" w:rsidRPr="00A85D79">
        <w:rPr>
          <w:sz w:val="24"/>
        </w:rPr>
        <w:t>计算实验标准差</w:t>
      </w:r>
      <w:r w:rsidR="009B5611" w:rsidRPr="00A85D79">
        <w:rPr>
          <w:i/>
          <w:sz w:val="24"/>
        </w:rPr>
        <w:t>s</w:t>
      </w:r>
      <w:r w:rsidR="006226CD" w:rsidRPr="00A85D79">
        <w:rPr>
          <w:sz w:val="24"/>
        </w:rPr>
        <w:t>：</w:t>
      </w:r>
      <w:r w:rsidR="00587BA2" w:rsidRPr="00A85D79">
        <w:rPr>
          <w:sz w:val="24"/>
        </w:rPr>
        <w:t xml:space="preserve"> </w:t>
      </w:r>
    </w:p>
    <w:p w:rsidR="006226CD" w:rsidRPr="00A85D79" w:rsidRDefault="00587BA2" w:rsidP="00112697">
      <w:pPr>
        <w:wordWrap w:val="0"/>
        <w:spacing w:beforeLines="50" w:before="156" w:afterLines="50" w:after="156" w:line="360" w:lineRule="auto"/>
        <w:jc w:val="right"/>
        <w:rPr>
          <w:sz w:val="24"/>
        </w:rPr>
      </w:pPr>
      <w:r w:rsidRPr="00A85D79">
        <w:rPr>
          <w:rFonts w:eastAsiaTheme="minorEastAsia"/>
          <w:position w:val="-30"/>
          <w:sz w:val="24"/>
          <w:szCs w:val="24"/>
        </w:rPr>
        <w:object w:dxaOrig="2220" w:dyaOrig="760">
          <v:shape id="_x0000_i1035" type="#_x0000_t75" style="width:127.55pt;height:37.55pt" o:ole="">
            <v:imagedata r:id="rId32" o:title=""/>
          </v:shape>
          <o:OLEObject Type="Embed" ProgID="Equation.3" ShapeID="_x0000_i1035" DrawAspect="Content" ObjectID="_1600495726" r:id="rId33"/>
        </w:object>
      </w:r>
      <w:r w:rsidR="006226CD" w:rsidRPr="00A85D79">
        <w:rPr>
          <w:szCs w:val="21"/>
        </w:rPr>
        <w:t xml:space="preserve">  </w:t>
      </w:r>
      <w:r w:rsidR="00966BDE" w:rsidRPr="00A85D79">
        <w:rPr>
          <w:sz w:val="24"/>
        </w:rPr>
        <w:t xml:space="preserve">                       </w:t>
      </w:r>
      <w:r w:rsidR="00450107" w:rsidRPr="00A85D79">
        <w:rPr>
          <w:sz w:val="24"/>
        </w:rPr>
        <w:t>（</w:t>
      </w:r>
      <w:r w:rsidR="00090C05" w:rsidRPr="00A85D79">
        <w:rPr>
          <w:sz w:val="24"/>
        </w:rPr>
        <w:t>2</w:t>
      </w:r>
      <w:r w:rsidR="00450107" w:rsidRPr="00A85D79">
        <w:rPr>
          <w:sz w:val="24"/>
        </w:rPr>
        <w:t>）</w:t>
      </w:r>
    </w:p>
    <w:p w:rsidR="006226CD" w:rsidRPr="00A85D79" w:rsidRDefault="006226CD" w:rsidP="00450107">
      <w:pPr>
        <w:spacing w:line="360" w:lineRule="auto"/>
        <w:ind w:firstLineChars="200" w:firstLine="480"/>
        <w:jc w:val="left"/>
        <w:rPr>
          <w:sz w:val="24"/>
        </w:rPr>
      </w:pPr>
      <w:r w:rsidRPr="00A85D79">
        <w:rPr>
          <w:sz w:val="24"/>
        </w:rPr>
        <w:t>式中：</w:t>
      </w:r>
      <w:r w:rsidR="00090C05" w:rsidRPr="00A85D79">
        <w:rPr>
          <w:rFonts w:eastAsiaTheme="minorEastAsia"/>
          <w:i/>
          <w:position w:val="-12"/>
          <w:sz w:val="24"/>
          <w:szCs w:val="24"/>
        </w:rPr>
        <w:object w:dxaOrig="240" w:dyaOrig="360">
          <v:shape id="_x0000_i1036" type="#_x0000_t75" style="width:11.75pt;height:18pt" o:ole="">
            <v:imagedata r:id="rId34" o:title=""/>
          </v:shape>
          <o:OLEObject Type="Embed" ProgID="Equation.3" ShapeID="_x0000_i1036" DrawAspect="Content" ObjectID="_1600495727" r:id="rId35"/>
        </w:object>
      </w:r>
      <w:r w:rsidR="004017B7" w:rsidRPr="00A85D79">
        <w:rPr>
          <w:sz w:val="24"/>
        </w:rPr>
        <w:t>—</w:t>
      </w:r>
      <w:r w:rsidR="00587BA2" w:rsidRPr="00A85D79">
        <w:rPr>
          <w:rFonts w:eastAsiaTheme="minorEastAsia"/>
          <w:sz w:val="24"/>
          <w:szCs w:val="24"/>
        </w:rPr>
        <w:t>第</w:t>
      </w:r>
      <w:r w:rsidR="00587BA2" w:rsidRPr="00A85D79">
        <w:rPr>
          <w:rFonts w:eastAsiaTheme="minorEastAsia"/>
          <w:i/>
          <w:sz w:val="24"/>
          <w:szCs w:val="24"/>
        </w:rPr>
        <w:t>i</w:t>
      </w:r>
      <w:r w:rsidR="00587BA2" w:rsidRPr="00A85D79">
        <w:rPr>
          <w:rFonts w:eastAsiaTheme="minorEastAsia"/>
          <w:sz w:val="24"/>
          <w:szCs w:val="24"/>
        </w:rPr>
        <w:t>次测量的仪器示值</w:t>
      </w:r>
      <w:r w:rsidRPr="00A85D79">
        <w:rPr>
          <w:sz w:val="24"/>
        </w:rPr>
        <w:t>，</w:t>
      </w:r>
      <w:proofErr w:type="spellStart"/>
      <w:r w:rsidR="00FB15F5" w:rsidRPr="00A85D79">
        <w:rPr>
          <w:sz w:val="24"/>
          <w:szCs w:val="24"/>
        </w:rPr>
        <w:t>μm</w:t>
      </w:r>
      <w:proofErr w:type="spellEnd"/>
      <w:r w:rsidRPr="00A85D79">
        <w:rPr>
          <w:sz w:val="24"/>
        </w:rPr>
        <w:t>；</w:t>
      </w:r>
    </w:p>
    <w:p w:rsidR="006226CD" w:rsidRPr="00A85D79" w:rsidRDefault="00587BA2" w:rsidP="00FA2BA4">
      <w:pPr>
        <w:spacing w:line="360" w:lineRule="auto"/>
        <w:ind w:firstLineChars="500" w:firstLine="1200"/>
        <w:jc w:val="left"/>
        <w:rPr>
          <w:sz w:val="24"/>
        </w:rPr>
      </w:pPr>
      <w:r w:rsidRPr="00A85D79">
        <w:rPr>
          <w:rFonts w:eastAsiaTheme="minorEastAsia"/>
          <w:i/>
          <w:position w:val="-6"/>
          <w:sz w:val="24"/>
          <w:szCs w:val="24"/>
        </w:rPr>
        <w:object w:dxaOrig="200" w:dyaOrig="340">
          <v:shape id="_x0000_i1037" type="#_x0000_t75" style="width:9.4pt;height:18pt" o:ole="">
            <v:imagedata r:id="rId36" o:title=""/>
          </v:shape>
          <o:OLEObject Type="Embed" ProgID="Equation.3" ShapeID="_x0000_i1037" DrawAspect="Content" ObjectID="_1600495728" r:id="rId37"/>
        </w:object>
      </w:r>
      <w:r w:rsidR="006226CD" w:rsidRPr="00A85D79">
        <w:rPr>
          <w:sz w:val="24"/>
        </w:rPr>
        <w:t>—</w:t>
      </w:r>
      <w:r w:rsidRPr="00A85D79">
        <w:rPr>
          <w:rFonts w:eastAsiaTheme="minorEastAsia"/>
          <w:i/>
          <w:position w:val="-6"/>
          <w:sz w:val="24"/>
          <w:szCs w:val="24"/>
        </w:rPr>
        <w:object w:dxaOrig="200" w:dyaOrig="220">
          <v:shape id="_x0000_i1038" type="#_x0000_t75" style="width:9.4pt;height:11.75pt" o:ole="">
            <v:imagedata r:id="rId38" o:title=""/>
          </v:shape>
          <o:OLEObject Type="Embed" ProgID="Equation.3" ShapeID="_x0000_i1038" DrawAspect="Content" ObjectID="_1600495729" r:id="rId39"/>
        </w:object>
      </w:r>
      <w:r w:rsidRPr="00A85D79">
        <w:rPr>
          <w:rFonts w:eastAsiaTheme="minorEastAsia"/>
          <w:sz w:val="24"/>
          <w:szCs w:val="24"/>
        </w:rPr>
        <w:t>次测量的算术平均值</w:t>
      </w:r>
      <w:r w:rsidR="006226CD" w:rsidRPr="00A85D79">
        <w:rPr>
          <w:sz w:val="24"/>
        </w:rPr>
        <w:t>，</w:t>
      </w:r>
      <w:proofErr w:type="spellStart"/>
      <w:r w:rsidR="00FB15F5" w:rsidRPr="00A85D79">
        <w:rPr>
          <w:sz w:val="24"/>
          <w:szCs w:val="24"/>
        </w:rPr>
        <w:t>μm</w:t>
      </w:r>
      <w:proofErr w:type="spellEnd"/>
      <w:r w:rsidR="007C6CB6" w:rsidRPr="00A85D79">
        <w:rPr>
          <w:sz w:val="24"/>
        </w:rPr>
        <w:t>；</w:t>
      </w:r>
    </w:p>
    <w:p w:rsidR="008C662D" w:rsidRPr="00A85D79" w:rsidRDefault="00587BA2" w:rsidP="00FA2BA4">
      <w:pPr>
        <w:spacing w:line="360" w:lineRule="auto"/>
        <w:ind w:firstLineChars="500" w:firstLine="1200"/>
        <w:jc w:val="left"/>
        <w:rPr>
          <w:sz w:val="24"/>
        </w:rPr>
      </w:pPr>
      <w:r w:rsidRPr="00A85D79">
        <w:rPr>
          <w:rFonts w:eastAsiaTheme="minorEastAsia"/>
          <w:i/>
          <w:position w:val="-6"/>
          <w:sz w:val="24"/>
          <w:szCs w:val="24"/>
        </w:rPr>
        <w:object w:dxaOrig="200" w:dyaOrig="220">
          <v:shape id="_x0000_i1039" type="#_x0000_t75" style="width:9.4pt;height:11.75pt" o:ole="">
            <v:imagedata r:id="rId38" o:title=""/>
          </v:shape>
          <o:OLEObject Type="Embed" ProgID="Equation.3" ShapeID="_x0000_i1039" DrawAspect="Content" ObjectID="_1600495730" r:id="rId40"/>
        </w:object>
      </w:r>
      <w:r w:rsidR="008C662D" w:rsidRPr="00A85D79">
        <w:rPr>
          <w:sz w:val="24"/>
        </w:rPr>
        <w:t>—</w:t>
      </w:r>
      <w:r w:rsidRPr="00A85D79">
        <w:rPr>
          <w:rFonts w:eastAsiaTheme="minorEastAsia"/>
          <w:sz w:val="24"/>
          <w:szCs w:val="24"/>
        </w:rPr>
        <w:t>测量次数，</w:t>
      </w:r>
      <w:r w:rsidRPr="00A85D79">
        <w:rPr>
          <w:rFonts w:eastAsiaTheme="minorEastAsia"/>
          <w:i/>
          <w:position w:val="-6"/>
          <w:sz w:val="24"/>
          <w:szCs w:val="24"/>
        </w:rPr>
        <w:object w:dxaOrig="200" w:dyaOrig="220">
          <v:shape id="_x0000_i1040" type="#_x0000_t75" style="width:9.4pt;height:11.75pt" o:ole="">
            <v:imagedata r:id="rId38" o:title=""/>
          </v:shape>
          <o:OLEObject Type="Embed" ProgID="Equation.3" ShapeID="_x0000_i1040" DrawAspect="Content" ObjectID="_1600495731" r:id="rId41"/>
        </w:object>
      </w:r>
      <w:r w:rsidRPr="00A85D79">
        <w:rPr>
          <w:rFonts w:eastAsiaTheme="minorEastAsia"/>
          <w:sz w:val="24"/>
          <w:szCs w:val="24"/>
        </w:rPr>
        <w:t>=10</w:t>
      </w:r>
      <w:r w:rsidR="007C6CB6" w:rsidRPr="00A85D79">
        <w:rPr>
          <w:sz w:val="24"/>
        </w:rPr>
        <w:t>。</w:t>
      </w:r>
    </w:p>
    <w:p w:rsidR="00587BA2" w:rsidRPr="00A85D79" w:rsidRDefault="00587BA2" w:rsidP="00587BA2">
      <w:pPr>
        <w:spacing w:line="360" w:lineRule="auto"/>
        <w:ind w:firstLineChars="200" w:firstLine="480"/>
        <w:rPr>
          <w:sz w:val="24"/>
        </w:rPr>
      </w:pPr>
      <w:r w:rsidRPr="00A85D79">
        <w:rPr>
          <w:rFonts w:eastAsiaTheme="minorEastAsia"/>
          <w:kern w:val="0"/>
          <w:sz w:val="24"/>
        </w:rPr>
        <w:t>实验标准偏差</w:t>
      </w:r>
      <w:r w:rsidRPr="00A85D79">
        <w:rPr>
          <w:rFonts w:eastAsiaTheme="minorEastAsia"/>
          <w:i/>
          <w:kern w:val="0"/>
          <w:sz w:val="24"/>
        </w:rPr>
        <w:t>s</w:t>
      </w:r>
      <w:r w:rsidRPr="00A85D79">
        <w:rPr>
          <w:rFonts w:eastAsiaTheme="minorEastAsia"/>
          <w:kern w:val="0"/>
          <w:sz w:val="24"/>
        </w:rPr>
        <w:t>作为测量重复性结果，每一个测量点均给出一个重复性结果。</w:t>
      </w:r>
    </w:p>
    <w:bookmarkEnd w:id="14"/>
    <w:bookmarkEnd w:id="15"/>
    <w:p w:rsidR="00F972C7" w:rsidRPr="00A85D79" w:rsidRDefault="00FF47CE" w:rsidP="00D844E3">
      <w:pPr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szCs w:val="24"/>
        </w:rPr>
      </w:pPr>
      <w:r w:rsidRPr="00A85D79">
        <w:rPr>
          <w:rFonts w:eastAsia="黑体"/>
          <w:sz w:val="24"/>
          <w:szCs w:val="24"/>
        </w:rPr>
        <w:t>6</w:t>
      </w:r>
      <w:r w:rsidR="005D0B7A" w:rsidRPr="00A85D79">
        <w:rPr>
          <w:rFonts w:eastAsia="黑体"/>
          <w:sz w:val="24"/>
          <w:szCs w:val="24"/>
        </w:rPr>
        <w:t xml:space="preserve">  </w:t>
      </w:r>
      <w:r w:rsidR="00BE1573" w:rsidRPr="00A85D79">
        <w:rPr>
          <w:rFonts w:eastAsia="黑体"/>
          <w:sz w:val="24"/>
          <w:szCs w:val="24"/>
        </w:rPr>
        <w:t>校准结果表达</w:t>
      </w:r>
    </w:p>
    <w:p w:rsidR="00753ED4" w:rsidRPr="00A85D79" w:rsidRDefault="005A4595" w:rsidP="00753ED4">
      <w:pPr>
        <w:spacing w:line="360" w:lineRule="auto"/>
        <w:ind w:firstLineChars="200" w:firstLine="480"/>
        <w:rPr>
          <w:sz w:val="24"/>
          <w:szCs w:val="24"/>
        </w:rPr>
      </w:pPr>
      <w:r w:rsidRPr="00A85D79">
        <w:rPr>
          <w:sz w:val="24"/>
          <w:szCs w:val="24"/>
        </w:rPr>
        <w:t>经校准的</w:t>
      </w:r>
      <w:r w:rsidR="00FF47CE" w:rsidRPr="00A85D79">
        <w:rPr>
          <w:sz w:val="24"/>
          <w:szCs w:val="24"/>
        </w:rPr>
        <w:t>锡膏</w:t>
      </w:r>
      <w:r w:rsidR="005D0B7A" w:rsidRPr="00A85D79">
        <w:rPr>
          <w:sz w:val="24"/>
          <w:szCs w:val="24"/>
        </w:rPr>
        <w:t>测厚仪</w:t>
      </w:r>
      <w:r w:rsidR="00753ED4" w:rsidRPr="00A85D79">
        <w:rPr>
          <w:sz w:val="24"/>
          <w:szCs w:val="24"/>
        </w:rPr>
        <w:t>出具校准证书。校准证书包括的信息应符合</w:t>
      </w:r>
      <w:r w:rsidR="00753ED4" w:rsidRPr="00A85D79">
        <w:rPr>
          <w:sz w:val="24"/>
          <w:szCs w:val="24"/>
        </w:rPr>
        <w:t>JJF 1071-2010</w:t>
      </w:r>
      <w:r w:rsidR="00753ED4" w:rsidRPr="00A85D79">
        <w:rPr>
          <w:sz w:val="24"/>
          <w:szCs w:val="24"/>
        </w:rPr>
        <w:t>中</w:t>
      </w:r>
      <w:r w:rsidR="00753ED4" w:rsidRPr="00A85D79">
        <w:rPr>
          <w:sz w:val="24"/>
          <w:szCs w:val="24"/>
        </w:rPr>
        <w:t>5.12</w:t>
      </w:r>
      <w:r w:rsidR="00753ED4" w:rsidRPr="00A85D79">
        <w:rPr>
          <w:sz w:val="24"/>
          <w:szCs w:val="24"/>
        </w:rPr>
        <w:t>的要求。</w:t>
      </w:r>
    </w:p>
    <w:p w:rsidR="00BE1573" w:rsidRPr="00A85D79" w:rsidRDefault="00FF47CE" w:rsidP="00FF47CE">
      <w:pPr>
        <w:autoSpaceDE w:val="0"/>
        <w:autoSpaceDN w:val="0"/>
        <w:adjustRightInd w:val="0"/>
        <w:spacing w:line="360" w:lineRule="auto"/>
        <w:jc w:val="left"/>
        <w:rPr>
          <w:rFonts w:eastAsia="黑体"/>
          <w:sz w:val="24"/>
          <w:szCs w:val="24"/>
        </w:rPr>
      </w:pPr>
      <w:r w:rsidRPr="00A85D79">
        <w:rPr>
          <w:rFonts w:eastAsia="黑体"/>
          <w:sz w:val="24"/>
          <w:szCs w:val="24"/>
        </w:rPr>
        <w:t xml:space="preserve">7  </w:t>
      </w:r>
      <w:r w:rsidR="00BE1573" w:rsidRPr="00A85D79">
        <w:rPr>
          <w:rFonts w:eastAsia="黑体"/>
          <w:sz w:val="24"/>
          <w:szCs w:val="24"/>
        </w:rPr>
        <w:t>复校时间间隔</w:t>
      </w:r>
    </w:p>
    <w:p w:rsidR="00E84F37" w:rsidRPr="00A85D79" w:rsidRDefault="00974D1C" w:rsidP="004A3ABA">
      <w:pPr>
        <w:spacing w:line="360" w:lineRule="auto"/>
        <w:ind w:firstLineChars="200" w:firstLine="480"/>
        <w:rPr>
          <w:rFonts w:eastAsiaTheme="minorEastAsia"/>
          <w:sz w:val="28"/>
          <w:szCs w:val="28"/>
        </w:rPr>
      </w:pPr>
      <w:r w:rsidRPr="004A3ABA">
        <w:rPr>
          <w:sz w:val="24"/>
          <w:szCs w:val="24"/>
        </w:rPr>
        <w:t>由于复校时间间隔的长短是由</w:t>
      </w:r>
      <w:r w:rsidR="00FF47CE" w:rsidRPr="004A3ABA">
        <w:rPr>
          <w:sz w:val="24"/>
          <w:szCs w:val="24"/>
        </w:rPr>
        <w:t>锡膏</w:t>
      </w:r>
      <w:r w:rsidR="00A10376">
        <w:rPr>
          <w:rFonts w:hint="eastAsia"/>
          <w:sz w:val="24"/>
          <w:szCs w:val="24"/>
        </w:rPr>
        <w:t>厚度测量仪</w:t>
      </w:r>
      <w:r w:rsidRPr="004A3ABA">
        <w:rPr>
          <w:sz w:val="24"/>
          <w:szCs w:val="24"/>
        </w:rPr>
        <w:t>的使用</w:t>
      </w:r>
      <w:r w:rsidR="00EB188D" w:rsidRPr="004A3ABA">
        <w:rPr>
          <w:sz w:val="24"/>
          <w:szCs w:val="24"/>
        </w:rPr>
        <w:t>状况</w:t>
      </w:r>
      <w:r w:rsidRPr="004A3ABA">
        <w:rPr>
          <w:sz w:val="24"/>
          <w:szCs w:val="24"/>
        </w:rPr>
        <w:t>、使用者、</w:t>
      </w:r>
      <w:r w:rsidR="00824D9C" w:rsidRPr="004A3ABA">
        <w:rPr>
          <w:sz w:val="24"/>
          <w:szCs w:val="24"/>
        </w:rPr>
        <w:t>设备</w:t>
      </w:r>
      <w:r w:rsidRPr="004A3ABA">
        <w:rPr>
          <w:sz w:val="24"/>
          <w:szCs w:val="24"/>
        </w:rPr>
        <w:t>本身质量等诸因素所决定的，因此，送</w:t>
      </w:r>
      <w:proofErr w:type="gramStart"/>
      <w:r w:rsidRPr="004A3ABA">
        <w:rPr>
          <w:sz w:val="24"/>
          <w:szCs w:val="24"/>
        </w:rPr>
        <w:t>校单位</w:t>
      </w:r>
      <w:proofErr w:type="gramEnd"/>
      <w:r w:rsidRPr="004A3ABA">
        <w:rPr>
          <w:sz w:val="24"/>
          <w:szCs w:val="24"/>
        </w:rPr>
        <w:t>可根据</w:t>
      </w:r>
      <w:r w:rsidR="00EB188D" w:rsidRPr="004A3ABA">
        <w:rPr>
          <w:sz w:val="24"/>
          <w:szCs w:val="24"/>
        </w:rPr>
        <w:t>仪器</w:t>
      </w:r>
      <w:r w:rsidRPr="004A3ABA">
        <w:rPr>
          <w:sz w:val="24"/>
          <w:szCs w:val="24"/>
        </w:rPr>
        <w:t>实际使用情况自主决定复校时间间隔。</w:t>
      </w:r>
      <w:r w:rsidR="00824D9C" w:rsidRPr="004A3ABA">
        <w:rPr>
          <w:sz w:val="24"/>
          <w:szCs w:val="24"/>
        </w:rPr>
        <w:t>建议</w:t>
      </w:r>
      <w:r w:rsidR="0083493D" w:rsidRPr="004A3ABA">
        <w:rPr>
          <w:sz w:val="24"/>
          <w:szCs w:val="24"/>
        </w:rPr>
        <w:t>复校时间间隔</w:t>
      </w:r>
      <w:r w:rsidR="00824D9C" w:rsidRPr="004A3ABA">
        <w:rPr>
          <w:sz w:val="24"/>
          <w:szCs w:val="24"/>
        </w:rPr>
        <w:t>一般</w:t>
      </w:r>
      <w:r w:rsidR="00FF47CE" w:rsidRPr="004A3ABA">
        <w:rPr>
          <w:sz w:val="24"/>
          <w:szCs w:val="24"/>
        </w:rPr>
        <w:t>为</w:t>
      </w:r>
      <w:r w:rsidR="00824D9C" w:rsidRPr="004A3ABA">
        <w:rPr>
          <w:sz w:val="24"/>
          <w:szCs w:val="24"/>
        </w:rPr>
        <w:t>1</w:t>
      </w:r>
      <w:r w:rsidR="00824D9C" w:rsidRPr="004A3ABA">
        <w:rPr>
          <w:sz w:val="24"/>
          <w:szCs w:val="24"/>
        </w:rPr>
        <w:t>年。</w:t>
      </w:r>
      <w:r w:rsidRPr="004A3ABA">
        <w:rPr>
          <w:sz w:val="24"/>
          <w:szCs w:val="24"/>
        </w:rPr>
        <w:t xml:space="preserve"> </w:t>
      </w:r>
      <w:r w:rsidR="006F5C6A" w:rsidRPr="00A85D79">
        <w:rPr>
          <w:sz w:val="24"/>
          <w:szCs w:val="24"/>
        </w:rPr>
        <w:br w:type="page"/>
      </w:r>
      <w:bookmarkStart w:id="16" w:name="_Toc326580621"/>
      <w:r w:rsidR="00E84F37" w:rsidRPr="00A85D79">
        <w:rPr>
          <w:rFonts w:eastAsiaTheme="minorEastAsia"/>
          <w:sz w:val="28"/>
          <w:szCs w:val="28"/>
        </w:rPr>
        <w:lastRenderedPageBreak/>
        <w:t>附录</w:t>
      </w:r>
      <w:r w:rsidR="00E84F37" w:rsidRPr="00A85D79">
        <w:rPr>
          <w:rFonts w:eastAsiaTheme="minorEastAsia"/>
          <w:sz w:val="28"/>
          <w:szCs w:val="28"/>
        </w:rPr>
        <w:t xml:space="preserve">A </w:t>
      </w:r>
    </w:p>
    <w:p w:rsidR="00E84F37" w:rsidRPr="00A85D79" w:rsidRDefault="00E84F37" w:rsidP="00E84F37">
      <w:pPr>
        <w:tabs>
          <w:tab w:val="num" w:pos="900"/>
        </w:tabs>
        <w:spacing w:line="360" w:lineRule="auto"/>
        <w:jc w:val="center"/>
        <w:rPr>
          <w:rFonts w:eastAsiaTheme="minorEastAsia"/>
          <w:bCs/>
          <w:sz w:val="28"/>
          <w:szCs w:val="28"/>
        </w:rPr>
      </w:pPr>
      <w:r w:rsidRPr="00A85D79">
        <w:rPr>
          <w:rFonts w:eastAsiaTheme="minorEastAsia"/>
          <w:bCs/>
          <w:sz w:val="28"/>
          <w:szCs w:val="28"/>
        </w:rPr>
        <w:t>锡膏厚度测量仪厚度</w:t>
      </w:r>
      <w:r w:rsidR="00A10376">
        <w:rPr>
          <w:rFonts w:eastAsiaTheme="minorEastAsia" w:hint="eastAsia"/>
          <w:bCs/>
          <w:sz w:val="28"/>
          <w:szCs w:val="28"/>
        </w:rPr>
        <w:t>测量的</w:t>
      </w:r>
      <w:r w:rsidRPr="00A85D79">
        <w:rPr>
          <w:rFonts w:eastAsiaTheme="minorEastAsia"/>
          <w:bCs/>
          <w:sz w:val="28"/>
          <w:szCs w:val="28"/>
        </w:rPr>
        <w:t>示值</w:t>
      </w:r>
      <w:r w:rsidR="00A10376">
        <w:rPr>
          <w:rFonts w:eastAsiaTheme="minorEastAsia" w:hint="eastAsia"/>
          <w:bCs/>
          <w:sz w:val="28"/>
          <w:szCs w:val="28"/>
        </w:rPr>
        <w:t>误差</w:t>
      </w:r>
      <w:r w:rsidRPr="00A85D79">
        <w:rPr>
          <w:rFonts w:eastAsiaTheme="minorEastAsia"/>
          <w:bCs/>
          <w:sz w:val="28"/>
          <w:szCs w:val="28"/>
        </w:rPr>
        <w:t>测量结果不确定度评定</w:t>
      </w:r>
    </w:p>
    <w:p w:rsidR="00E84F37" w:rsidRPr="00A85D79" w:rsidRDefault="00E84F37" w:rsidP="00E84F37">
      <w:pPr>
        <w:tabs>
          <w:tab w:val="num" w:pos="780"/>
        </w:tabs>
        <w:spacing w:line="360" w:lineRule="auto"/>
        <w:rPr>
          <w:rFonts w:eastAsiaTheme="minorEastAsia"/>
          <w:bCs/>
          <w:sz w:val="24"/>
        </w:rPr>
      </w:pPr>
      <w:r w:rsidRPr="00A85D79">
        <w:rPr>
          <w:rFonts w:eastAsiaTheme="minorEastAsia"/>
          <w:bCs/>
          <w:sz w:val="24"/>
        </w:rPr>
        <w:t xml:space="preserve">A.1  </w:t>
      </w:r>
      <w:r w:rsidRPr="00A85D79">
        <w:rPr>
          <w:rFonts w:eastAsiaTheme="minorEastAsia"/>
          <w:bCs/>
          <w:sz w:val="24"/>
        </w:rPr>
        <w:t>测量方法</w:t>
      </w:r>
    </w:p>
    <w:p w:rsidR="00E84F37" w:rsidRPr="00A85D79" w:rsidRDefault="00E84F37" w:rsidP="00E84F37">
      <w:pPr>
        <w:spacing w:line="360" w:lineRule="auto"/>
        <w:ind w:firstLineChars="200" w:firstLine="480"/>
        <w:rPr>
          <w:rFonts w:eastAsiaTheme="minorEastAsia"/>
          <w:bCs/>
          <w:sz w:val="24"/>
        </w:rPr>
      </w:pPr>
      <w:r w:rsidRPr="00A85D79">
        <w:rPr>
          <w:rFonts w:eastAsiaTheme="minorEastAsia"/>
          <w:bCs/>
          <w:sz w:val="24"/>
        </w:rPr>
        <w:t>锡膏厚度测量仪的示值误差是用标准台阶块进行校准的，根据实际测量应用范围和条件的不同，设定好相关的测量程序和条件，并按要求进行必要的仪器预校准后再进行测量。</w:t>
      </w:r>
      <w:r w:rsidR="00A63A89">
        <w:rPr>
          <w:rFonts w:eastAsiaTheme="minorEastAsia"/>
          <w:bCs/>
          <w:sz w:val="24"/>
        </w:rPr>
        <w:t>本次评定以分辨力</w:t>
      </w:r>
      <w:r w:rsidR="00A63A89">
        <w:rPr>
          <w:rFonts w:eastAsiaTheme="minorEastAsia" w:hint="eastAsia"/>
          <w:bCs/>
          <w:sz w:val="24"/>
        </w:rPr>
        <w:t>0.1</w:t>
      </w:r>
      <w:r w:rsidR="00A63A89" w:rsidRPr="00A63A89">
        <w:rPr>
          <w:rFonts w:eastAsiaTheme="minorEastAsia"/>
          <w:bCs/>
          <w:sz w:val="24"/>
        </w:rPr>
        <w:t>μm</w:t>
      </w:r>
      <w:r w:rsidR="00A63A89" w:rsidRPr="00A63A89">
        <w:rPr>
          <w:rFonts w:eastAsiaTheme="minorEastAsia"/>
          <w:bCs/>
          <w:sz w:val="24"/>
        </w:rPr>
        <w:t>的锡膏厚度测量仪</w:t>
      </w:r>
      <w:r w:rsidR="00A63A89" w:rsidRPr="00A63A89">
        <w:rPr>
          <w:rFonts w:eastAsiaTheme="minorEastAsia" w:hint="eastAsia"/>
          <w:bCs/>
          <w:sz w:val="24"/>
        </w:rPr>
        <w:t>，</w:t>
      </w:r>
      <w:r w:rsidR="00A63A89">
        <w:rPr>
          <w:rFonts w:eastAsiaTheme="minorEastAsia" w:hint="eastAsia"/>
          <w:bCs/>
          <w:sz w:val="24"/>
        </w:rPr>
        <w:t>测量</w:t>
      </w:r>
      <w:r w:rsidR="00A63A89">
        <w:rPr>
          <w:rFonts w:eastAsiaTheme="minorEastAsia" w:hint="eastAsia"/>
          <w:bCs/>
          <w:sz w:val="24"/>
        </w:rPr>
        <w:t xml:space="preserve">148.7 </w:t>
      </w:r>
      <w:proofErr w:type="spellStart"/>
      <w:r w:rsidR="00A63A89" w:rsidRPr="00A63A89">
        <w:rPr>
          <w:rFonts w:eastAsiaTheme="minorEastAsia"/>
          <w:bCs/>
          <w:sz w:val="24"/>
        </w:rPr>
        <w:t>μm</w:t>
      </w:r>
      <w:proofErr w:type="spellEnd"/>
      <w:r w:rsidR="00A63A89">
        <w:rPr>
          <w:rFonts w:eastAsiaTheme="minorEastAsia" w:hint="eastAsia"/>
          <w:bCs/>
          <w:sz w:val="24"/>
        </w:rPr>
        <w:t xml:space="preserve"> </w:t>
      </w:r>
      <w:r w:rsidR="00A63A89">
        <w:rPr>
          <w:rFonts w:eastAsiaTheme="minorEastAsia" w:hint="eastAsia"/>
          <w:bCs/>
          <w:sz w:val="24"/>
        </w:rPr>
        <w:t>的标准台阶块为例。</w:t>
      </w:r>
    </w:p>
    <w:p w:rsidR="00E84F37" w:rsidRPr="00A85D79" w:rsidRDefault="00E84F37" w:rsidP="00E84F37">
      <w:pPr>
        <w:tabs>
          <w:tab w:val="num" w:pos="900"/>
        </w:tabs>
        <w:spacing w:line="360" w:lineRule="auto"/>
        <w:rPr>
          <w:rFonts w:eastAsiaTheme="minorEastAsia"/>
          <w:bCs/>
          <w:sz w:val="24"/>
        </w:rPr>
      </w:pPr>
      <w:r w:rsidRPr="00A85D79">
        <w:rPr>
          <w:rFonts w:eastAsiaTheme="minorEastAsia"/>
          <w:bCs/>
          <w:sz w:val="24"/>
        </w:rPr>
        <w:t xml:space="preserve">A.2  </w:t>
      </w:r>
      <w:r w:rsidRPr="00A85D79">
        <w:rPr>
          <w:rFonts w:eastAsiaTheme="minorEastAsia"/>
          <w:bCs/>
          <w:sz w:val="24"/>
        </w:rPr>
        <w:t>测量模型</w:t>
      </w:r>
    </w:p>
    <w:p w:rsidR="00E84F37" w:rsidRPr="00A85D79" w:rsidRDefault="00E84F37" w:rsidP="00E84F37">
      <w:pPr>
        <w:spacing w:line="360" w:lineRule="auto"/>
        <w:ind w:firstLineChars="250" w:firstLine="600"/>
        <w:rPr>
          <w:rFonts w:eastAsiaTheme="minorEastAsia"/>
          <w:sz w:val="24"/>
        </w:rPr>
      </w:pPr>
      <w:r w:rsidRPr="00A85D79">
        <w:rPr>
          <w:rFonts w:eastAsiaTheme="minorEastAsia"/>
          <w:i/>
          <w:kern w:val="0"/>
          <w:sz w:val="24"/>
        </w:rPr>
        <w:t></w:t>
      </w:r>
      <w:r w:rsidRPr="00A85D79">
        <w:rPr>
          <w:rFonts w:eastAsiaTheme="minorEastAsia"/>
          <w:kern w:val="0"/>
          <w:sz w:val="24"/>
        </w:rPr>
        <w:t xml:space="preserve">                   </w:t>
      </w:r>
      <w:r w:rsidRPr="00A85D79">
        <w:rPr>
          <w:rFonts w:eastAsiaTheme="minorEastAsia"/>
          <w:i/>
          <w:sz w:val="24"/>
        </w:rPr>
        <w:t>δ</w:t>
      </w:r>
      <w:r w:rsidRPr="00A85D79">
        <w:rPr>
          <w:rFonts w:eastAsiaTheme="minorEastAsia"/>
          <w:kern w:val="0"/>
          <w:sz w:val="24"/>
        </w:rPr>
        <w:t xml:space="preserve">= </w:t>
      </w:r>
      <w:bookmarkStart w:id="17" w:name="OLE_LINK14"/>
      <w:bookmarkStart w:id="18" w:name="OLE_LINK15"/>
      <w:r w:rsidRPr="00A85D79">
        <w:rPr>
          <w:rFonts w:eastAsiaTheme="minorEastAsia"/>
          <w:i/>
          <w:position w:val="-10"/>
          <w:sz w:val="24"/>
        </w:rPr>
        <w:object w:dxaOrig="279" w:dyaOrig="380">
          <v:shape id="_x0000_i1041" type="#_x0000_t75" style="width:13.3pt;height:18.8pt" o:ole="">
            <v:imagedata r:id="rId42" o:title=""/>
          </v:shape>
          <o:OLEObject Type="Embed" ProgID="Equation.3" ShapeID="_x0000_i1041" DrawAspect="Content" ObjectID="_1600495732" r:id="rId43"/>
        </w:object>
      </w:r>
      <w:bookmarkEnd w:id="17"/>
      <w:bookmarkEnd w:id="18"/>
      <w:r w:rsidRPr="00A85D79">
        <w:rPr>
          <w:rFonts w:eastAsiaTheme="minorEastAsia"/>
          <w:i/>
          <w:kern w:val="0"/>
          <w:sz w:val="24"/>
        </w:rPr>
        <w:t xml:space="preserve">- </w:t>
      </w:r>
      <w:r w:rsidRPr="00A85D79">
        <w:rPr>
          <w:rFonts w:eastAsiaTheme="minorEastAsia"/>
          <w:i/>
          <w:iCs/>
          <w:kern w:val="0"/>
          <w:sz w:val="24"/>
        </w:rPr>
        <w:t>h</w:t>
      </w:r>
      <w:r w:rsidRPr="00A85D79">
        <w:rPr>
          <w:rFonts w:eastAsiaTheme="minorEastAsia"/>
          <w:i/>
          <w:sz w:val="24"/>
        </w:rPr>
        <w:t xml:space="preserve"> </w:t>
      </w:r>
      <w:r w:rsidRPr="00A85D79">
        <w:rPr>
          <w:rFonts w:eastAsiaTheme="minorEastAsia"/>
          <w:sz w:val="24"/>
        </w:rPr>
        <w:t xml:space="preserve">                            (A.1)</w:t>
      </w:r>
    </w:p>
    <w:p w:rsidR="00E84F37" w:rsidRPr="00A85D79" w:rsidRDefault="00E84F37" w:rsidP="00E84F37">
      <w:pPr>
        <w:pStyle w:val="Default"/>
        <w:spacing w:line="360" w:lineRule="auto"/>
        <w:jc w:val="both"/>
        <w:rPr>
          <w:rFonts w:eastAsiaTheme="minorEastAsia"/>
        </w:rPr>
      </w:pPr>
      <w:r w:rsidRPr="00A85D79">
        <w:rPr>
          <w:rFonts w:eastAsiaTheme="minorEastAsia"/>
        </w:rPr>
        <w:t>式中：</w:t>
      </w:r>
      <w:r w:rsidRPr="00A85D79">
        <w:rPr>
          <w:rFonts w:eastAsiaTheme="minorEastAsia"/>
        </w:rPr>
        <w:t xml:space="preserve">   </w:t>
      </w:r>
      <w:r w:rsidRPr="00A85D79">
        <w:rPr>
          <w:rFonts w:eastAsiaTheme="minorEastAsia"/>
          <w:i/>
        </w:rPr>
        <w:t xml:space="preserve"> </w:t>
      </w:r>
      <w:r w:rsidRPr="00A85D79">
        <w:rPr>
          <w:rFonts w:eastAsiaTheme="minorEastAsia"/>
          <w:position w:val="-10"/>
        </w:rPr>
        <w:object w:dxaOrig="279" w:dyaOrig="380">
          <v:shape id="_x0000_i1042" type="#_x0000_t75" style="width:13.3pt;height:18.8pt" o:ole="">
            <v:imagedata r:id="rId42" o:title=""/>
          </v:shape>
          <o:OLEObject Type="Embed" ProgID="Equation.3" ShapeID="_x0000_i1042" DrawAspect="Content" ObjectID="_1600495733" r:id="rId44"/>
        </w:object>
      </w:r>
      <w:r w:rsidRPr="00A85D79">
        <w:rPr>
          <w:rFonts w:eastAsiaTheme="minorEastAsia"/>
        </w:rPr>
        <w:t>----</w:t>
      </w:r>
      <w:r w:rsidRPr="00A85D79">
        <w:rPr>
          <w:rFonts w:eastAsiaTheme="minorEastAsia"/>
        </w:rPr>
        <w:t>校准点的仪器示值的平均值，</w:t>
      </w:r>
      <w:proofErr w:type="spellStart"/>
      <w:r w:rsidRPr="00A85D79">
        <w:rPr>
          <w:rFonts w:eastAsiaTheme="minorEastAsia"/>
        </w:rPr>
        <w:t>μm</w:t>
      </w:r>
      <w:proofErr w:type="spellEnd"/>
      <w:r w:rsidRPr="00A85D79">
        <w:rPr>
          <w:rFonts w:eastAsiaTheme="minorEastAsia"/>
        </w:rPr>
        <w:t>；</w:t>
      </w:r>
    </w:p>
    <w:p w:rsidR="00E84F37" w:rsidRPr="00A85D79" w:rsidRDefault="00E84F37" w:rsidP="00E84F37">
      <w:pPr>
        <w:pStyle w:val="Default"/>
        <w:spacing w:line="360" w:lineRule="auto"/>
        <w:jc w:val="both"/>
        <w:rPr>
          <w:rFonts w:eastAsiaTheme="minorEastAsia"/>
        </w:rPr>
      </w:pPr>
      <w:r w:rsidRPr="00A85D79">
        <w:rPr>
          <w:rFonts w:eastAsiaTheme="minorEastAsia"/>
        </w:rPr>
        <w:t xml:space="preserve">          </w:t>
      </w:r>
      <w:r w:rsidRPr="00A85D79">
        <w:rPr>
          <w:rFonts w:eastAsiaTheme="minorEastAsia"/>
          <w:i/>
          <w:iCs/>
        </w:rPr>
        <w:t>h</w:t>
      </w:r>
      <w:r w:rsidRPr="00A85D79">
        <w:rPr>
          <w:rFonts w:eastAsiaTheme="minorEastAsia"/>
        </w:rPr>
        <w:t>----</w:t>
      </w:r>
      <w:r w:rsidRPr="00A85D79">
        <w:rPr>
          <w:rFonts w:eastAsiaTheme="minorEastAsia"/>
        </w:rPr>
        <w:t>标准台阶的实际值，</w:t>
      </w:r>
      <w:proofErr w:type="spellStart"/>
      <w:r w:rsidRPr="00A85D79">
        <w:rPr>
          <w:rFonts w:eastAsiaTheme="minorEastAsia"/>
        </w:rPr>
        <w:t>μm</w:t>
      </w:r>
      <w:proofErr w:type="spellEnd"/>
      <w:r w:rsidRPr="00A85D79">
        <w:rPr>
          <w:rFonts w:eastAsiaTheme="minorEastAsia"/>
        </w:rPr>
        <w:t>；</w:t>
      </w:r>
    </w:p>
    <w:p w:rsidR="00E84F37" w:rsidRPr="00A85D79" w:rsidRDefault="00E84F37" w:rsidP="00E84F37">
      <w:pPr>
        <w:pStyle w:val="Default"/>
        <w:spacing w:line="360" w:lineRule="auto"/>
        <w:jc w:val="both"/>
        <w:rPr>
          <w:rFonts w:eastAsiaTheme="minorEastAsia"/>
        </w:rPr>
      </w:pPr>
      <w:r w:rsidRPr="00A85D79">
        <w:rPr>
          <w:rFonts w:eastAsiaTheme="minorEastAsia"/>
        </w:rPr>
        <w:t xml:space="preserve">          </w:t>
      </w:r>
      <w:r w:rsidRPr="00A85D79">
        <w:rPr>
          <w:rFonts w:eastAsiaTheme="minorEastAsia"/>
          <w:i/>
        </w:rPr>
        <w:t>δ</w:t>
      </w:r>
      <w:r w:rsidRPr="00A85D79">
        <w:rPr>
          <w:rFonts w:eastAsiaTheme="minorEastAsia"/>
        </w:rPr>
        <w:t>-----</w:t>
      </w:r>
      <w:r w:rsidRPr="00A85D79">
        <w:rPr>
          <w:rFonts w:eastAsiaTheme="minorEastAsia"/>
        </w:rPr>
        <w:t>校准点的示值误差，</w:t>
      </w:r>
      <w:proofErr w:type="spellStart"/>
      <w:r w:rsidRPr="00A85D79">
        <w:rPr>
          <w:rFonts w:eastAsiaTheme="minorEastAsia"/>
        </w:rPr>
        <w:t>μm</w:t>
      </w:r>
      <w:proofErr w:type="spellEnd"/>
      <w:r w:rsidRPr="00A85D79">
        <w:rPr>
          <w:rFonts w:eastAsiaTheme="minorEastAsia"/>
        </w:rPr>
        <w:t>。</w: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A.3  </w:t>
      </w:r>
      <w:r w:rsidRPr="00A85D79">
        <w:rPr>
          <w:rFonts w:eastAsiaTheme="minorEastAsia"/>
          <w:sz w:val="24"/>
        </w:rPr>
        <w:t>方差和灵敏系数</w:t>
      </w:r>
    </w:p>
    <w:p w:rsidR="00E84F37" w:rsidRPr="00A85D79" w:rsidRDefault="00E84F37" w:rsidP="00E84F37">
      <w:pPr>
        <w:spacing w:line="360" w:lineRule="auto"/>
        <w:ind w:firstLine="465"/>
        <w:rPr>
          <w:rFonts w:eastAsiaTheme="minorEastAsia"/>
          <w:iCs/>
          <w:kern w:val="0"/>
          <w:sz w:val="24"/>
        </w:rPr>
      </w:pPr>
      <w:r w:rsidRPr="00A85D79">
        <w:rPr>
          <w:rFonts w:eastAsiaTheme="minorEastAsia"/>
          <w:sz w:val="24"/>
        </w:rPr>
        <w:t>因</w:t>
      </w:r>
      <w:r w:rsidRPr="00A85D79">
        <w:rPr>
          <w:rFonts w:eastAsiaTheme="minorEastAsia"/>
          <w:kern w:val="0"/>
          <w:sz w:val="24"/>
        </w:rPr>
        <w:t xml:space="preserve">Δ= </w:t>
      </w:r>
      <w:r w:rsidRPr="00A85D79">
        <w:rPr>
          <w:rFonts w:eastAsiaTheme="minorEastAsia"/>
          <w:i/>
          <w:position w:val="-10"/>
          <w:sz w:val="24"/>
        </w:rPr>
        <w:object w:dxaOrig="279" w:dyaOrig="380">
          <v:shape id="_x0000_i1043" type="#_x0000_t75" style="width:13.3pt;height:18.8pt" o:ole="">
            <v:imagedata r:id="rId42" o:title=""/>
          </v:shape>
          <o:OLEObject Type="Embed" ProgID="Equation.3" ShapeID="_x0000_i1043" DrawAspect="Content" ObjectID="_1600495734" r:id="rId45"/>
        </w:object>
      </w:r>
      <w:r w:rsidRPr="00A85D79">
        <w:rPr>
          <w:rFonts w:eastAsiaTheme="minorEastAsia"/>
          <w:kern w:val="0"/>
          <w:sz w:val="24"/>
        </w:rPr>
        <w:t xml:space="preserve">- </w:t>
      </w:r>
      <w:r w:rsidRPr="00A85D79">
        <w:rPr>
          <w:rFonts w:eastAsiaTheme="minorEastAsia"/>
          <w:i/>
          <w:iCs/>
          <w:kern w:val="0"/>
          <w:sz w:val="24"/>
        </w:rPr>
        <w:t>h</w:t>
      </w:r>
      <w:r w:rsidRPr="00A85D79">
        <w:rPr>
          <w:rFonts w:eastAsiaTheme="minorEastAsia"/>
          <w:iCs/>
          <w:kern w:val="0"/>
          <w:sz w:val="24"/>
        </w:rPr>
        <w:t>，所以灵敏系数</w:t>
      </w:r>
      <w:r w:rsidRPr="00A85D79">
        <w:rPr>
          <w:rFonts w:eastAsiaTheme="minorEastAsia"/>
          <w:i/>
          <w:iCs/>
          <w:kern w:val="0"/>
          <w:sz w:val="24"/>
        </w:rPr>
        <w:t>c</w:t>
      </w:r>
      <w:r w:rsidRPr="00A85D79">
        <w:rPr>
          <w:rFonts w:eastAsiaTheme="minorEastAsia"/>
          <w:iCs/>
          <w:kern w:val="0"/>
          <w:sz w:val="24"/>
          <w:vertAlign w:val="subscript"/>
        </w:rPr>
        <w:t>i</w:t>
      </w:r>
      <w:r w:rsidRPr="00A85D79">
        <w:rPr>
          <w:rFonts w:eastAsiaTheme="minorEastAsia"/>
          <w:iCs/>
          <w:kern w:val="0"/>
          <w:sz w:val="24"/>
        </w:rPr>
        <w:t>:</w:t>
      </w:r>
    </w:p>
    <w:p w:rsidR="00E84F37" w:rsidRPr="00A85D79" w:rsidRDefault="00E84F37" w:rsidP="00E84F37">
      <w:pPr>
        <w:spacing w:line="360" w:lineRule="auto"/>
        <w:ind w:firstLine="465"/>
        <w:rPr>
          <w:rFonts w:eastAsiaTheme="minorEastAsia"/>
          <w:iCs/>
          <w:kern w:val="0"/>
          <w:sz w:val="24"/>
        </w:rPr>
      </w:pPr>
      <w:r w:rsidRPr="00A85D79">
        <w:rPr>
          <w:rFonts w:eastAsiaTheme="minorEastAsia"/>
          <w:iCs/>
          <w:kern w:val="0"/>
          <w:position w:val="-24"/>
          <w:sz w:val="24"/>
        </w:rPr>
        <w:object w:dxaOrig="1160" w:dyaOrig="620">
          <v:shape id="_x0000_i1044" type="#_x0000_t75" style="width:58.7pt;height:31.3pt" o:ole="">
            <v:imagedata r:id="rId46" o:title=""/>
          </v:shape>
          <o:OLEObject Type="Embed" ProgID="Equation.3" ShapeID="_x0000_i1044" DrawAspect="Content" ObjectID="_1600495735" r:id="rId47"/>
        </w:object>
      </w:r>
      <w:r w:rsidRPr="00A85D79">
        <w:rPr>
          <w:rFonts w:eastAsiaTheme="minorEastAsia"/>
          <w:iCs/>
          <w:kern w:val="0"/>
          <w:sz w:val="24"/>
        </w:rPr>
        <w:t xml:space="preserve">, </w:t>
      </w:r>
      <w:r w:rsidRPr="00A85D79">
        <w:rPr>
          <w:rFonts w:eastAsiaTheme="minorEastAsia"/>
          <w:iCs/>
          <w:kern w:val="0"/>
          <w:position w:val="-24"/>
          <w:sz w:val="24"/>
        </w:rPr>
        <w:object w:dxaOrig="1340" w:dyaOrig="620">
          <v:shape id="_x0000_i1045" type="#_x0000_t75" style="width:66.5pt;height:31.3pt" o:ole="">
            <v:imagedata r:id="rId48" o:title=""/>
          </v:shape>
          <o:OLEObject Type="Embed" ProgID="Equation.3" ShapeID="_x0000_i1045" DrawAspect="Content" ObjectID="_1600495736" r:id="rId49"/>
        </w:object>
      </w:r>
    </w:p>
    <w:p w:rsidR="00E84F37" w:rsidRPr="00A85D79" w:rsidRDefault="00E84F37" w:rsidP="00E84F37">
      <w:pPr>
        <w:spacing w:line="360" w:lineRule="auto"/>
        <w:ind w:firstLine="465"/>
        <w:rPr>
          <w:rFonts w:eastAsiaTheme="minorEastAsia"/>
          <w:sz w:val="24"/>
        </w:rPr>
      </w:pPr>
      <w:r w:rsidRPr="00A85D79">
        <w:rPr>
          <w:rFonts w:eastAsiaTheme="minorEastAsia"/>
          <w:position w:val="-10"/>
          <w:sz w:val="24"/>
        </w:rPr>
        <w:object w:dxaOrig="240" w:dyaOrig="340">
          <v:shape id="_x0000_i1046" type="#_x0000_t75" style="width:11.75pt;height:18pt" o:ole="">
            <v:imagedata r:id="rId50" o:title=""/>
          </v:shape>
          <o:OLEObject Type="Embed" ProgID="Equation.3" ShapeID="_x0000_i1046" DrawAspect="Content" ObjectID="_1600495737" r:id="rId51"/>
        </w:object>
      </w:r>
      <w:r w:rsidRPr="00A85D79">
        <w:rPr>
          <w:rFonts w:eastAsiaTheme="minorEastAsia"/>
          <w:iCs/>
          <w:kern w:val="0"/>
          <w:sz w:val="24"/>
        </w:rPr>
        <w:t>、</w:t>
      </w:r>
      <w:r w:rsidRPr="00A85D79">
        <w:rPr>
          <w:rFonts w:eastAsiaTheme="minorEastAsia"/>
          <w:position w:val="-10"/>
          <w:sz w:val="24"/>
        </w:rPr>
        <w:object w:dxaOrig="279" w:dyaOrig="340">
          <v:shape id="_x0000_i1047" type="#_x0000_t75" style="width:13.3pt;height:18pt" o:ole="">
            <v:imagedata r:id="rId52" o:title=""/>
          </v:shape>
          <o:OLEObject Type="Embed" ProgID="Equation.3" ShapeID="_x0000_i1047" DrawAspect="Content" ObjectID="_1600495738" r:id="rId53"/>
        </w:object>
      </w:r>
      <w:r w:rsidRPr="00A85D79">
        <w:rPr>
          <w:rFonts w:eastAsiaTheme="minorEastAsia"/>
          <w:iCs/>
          <w:kern w:val="0"/>
          <w:sz w:val="24"/>
        </w:rPr>
        <w:t>分别为</w:t>
      </w:r>
      <w:r w:rsidRPr="00A85D79">
        <w:rPr>
          <w:rFonts w:eastAsiaTheme="minorEastAsia"/>
          <w:i/>
          <w:position w:val="-10"/>
          <w:sz w:val="24"/>
        </w:rPr>
        <w:object w:dxaOrig="279" w:dyaOrig="380">
          <v:shape id="_x0000_i1048" type="#_x0000_t75" style="width:13.3pt;height:18.8pt" o:ole="">
            <v:imagedata r:id="rId42" o:title=""/>
          </v:shape>
          <o:OLEObject Type="Embed" ProgID="Equation.3" ShapeID="_x0000_i1048" DrawAspect="Content" ObjectID="_1600495739" r:id="rId54"/>
        </w:object>
      </w:r>
      <w:r w:rsidRPr="00A85D79">
        <w:rPr>
          <w:rFonts w:eastAsiaTheme="minorEastAsia"/>
          <w:sz w:val="24"/>
        </w:rPr>
        <w:t>和</w:t>
      </w:r>
      <w:r w:rsidRPr="00A85D79">
        <w:rPr>
          <w:rFonts w:eastAsiaTheme="minorEastAsia"/>
          <w:i/>
          <w:sz w:val="24"/>
        </w:rPr>
        <w:t>h</w:t>
      </w:r>
      <w:r w:rsidRPr="00A85D79">
        <w:rPr>
          <w:rFonts w:eastAsiaTheme="minorEastAsia"/>
          <w:sz w:val="24"/>
        </w:rPr>
        <w:t>的标准不确定度，因</w:t>
      </w:r>
      <w:r w:rsidRPr="00A85D79">
        <w:rPr>
          <w:rFonts w:eastAsiaTheme="minorEastAsia"/>
          <w:i/>
          <w:position w:val="-10"/>
          <w:sz w:val="24"/>
        </w:rPr>
        <w:object w:dxaOrig="240" w:dyaOrig="340">
          <v:shape id="_x0000_i1049" type="#_x0000_t75" style="width:11.75pt;height:18pt" o:ole="">
            <v:imagedata r:id="rId50" o:title=""/>
          </v:shape>
          <o:OLEObject Type="Embed" ProgID="Equation.3" ShapeID="_x0000_i1049" DrawAspect="Content" ObjectID="_1600495740" r:id="rId55"/>
        </w:object>
      </w:r>
      <w:r w:rsidRPr="00A85D79">
        <w:rPr>
          <w:rFonts w:eastAsiaTheme="minorEastAsia"/>
          <w:iCs/>
          <w:kern w:val="0"/>
          <w:sz w:val="24"/>
        </w:rPr>
        <w:t>和</w:t>
      </w:r>
      <w:r w:rsidRPr="00A85D79">
        <w:rPr>
          <w:rFonts w:eastAsiaTheme="minorEastAsia"/>
          <w:i/>
          <w:position w:val="-10"/>
          <w:sz w:val="24"/>
        </w:rPr>
        <w:object w:dxaOrig="279" w:dyaOrig="340">
          <v:shape id="_x0000_i1050" type="#_x0000_t75" style="width:13.3pt;height:18pt" o:ole="">
            <v:imagedata r:id="rId52" o:title=""/>
          </v:shape>
          <o:OLEObject Type="Embed" ProgID="Equation.3" ShapeID="_x0000_i1050" DrawAspect="Content" ObjectID="_1600495741" r:id="rId56"/>
        </w:object>
      </w:r>
      <w:r w:rsidRPr="00A85D79">
        <w:rPr>
          <w:rFonts w:eastAsiaTheme="minorEastAsia"/>
          <w:sz w:val="24"/>
        </w:rPr>
        <w:t>相互独立，则合成标准不确定度</w:t>
      </w:r>
      <w:proofErr w:type="spellStart"/>
      <w:r w:rsidRPr="00A85D79">
        <w:rPr>
          <w:rFonts w:eastAsiaTheme="minorEastAsia"/>
          <w:i/>
          <w:sz w:val="24"/>
        </w:rPr>
        <w:t>u</w:t>
      </w:r>
      <w:r w:rsidRPr="00A85D79">
        <w:rPr>
          <w:rFonts w:eastAsiaTheme="minorEastAsia"/>
          <w:sz w:val="24"/>
          <w:vertAlign w:val="subscript"/>
        </w:rPr>
        <w:t>c</w:t>
      </w:r>
      <w:proofErr w:type="spellEnd"/>
      <w:r w:rsidRPr="00A85D79">
        <w:rPr>
          <w:rFonts w:eastAsiaTheme="minorEastAsia"/>
          <w:sz w:val="24"/>
        </w:rPr>
        <w:t>为：</w: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                     </w:t>
      </w:r>
      <w:r w:rsidRPr="00A85D79">
        <w:rPr>
          <w:rFonts w:eastAsiaTheme="minorEastAsia"/>
          <w:position w:val="-32"/>
          <w:sz w:val="24"/>
        </w:rPr>
        <w:object w:dxaOrig="1900" w:dyaOrig="800">
          <v:shape id="_x0000_i1051" type="#_x0000_t75" style="width:94.7pt;height:39.9pt" o:ole="">
            <v:imagedata r:id="rId57" o:title=""/>
          </v:shape>
          <o:OLEObject Type="Embed" ProgID="Equation.3" ShapeID="_x0000_i1051" DrawAspect="Content" ObjectID="_1600495742" r:id="rId58"/>
        </w:object>
      </w:r>
      <w:r w:rsidRPr="00A85D79">
        <w:rPr>
          <w:rFonts w:eastAsiaTheme="minorEastAsia"/>
          <w:sz w:val="24"/>
        </w:rPr>
        <w:t>=</w:t>
      </w:r>
      <w:r w:rsidRPr="00A85D79">
        <w:rPr>
          <w:rFonts w:eastAsiaTheme="minorEastAsia"/>
          <w:position w:val="-10"/>
          <w:sz w:val="24"/>
        </w:rPr>
        <w:object w:dxaOrig="760" w:dyaOrig="360">
          <v:shape id="_x0000_i1052" type="#_x0000_t75" style="width:38.35pt;height:18pt" o:ole="">
            <v:imagedata r:id="rId59" o:title=""/>
          </v:shape>
          <o:OLEObject Type="Embed" ProgID="Equation.3" ShapeID="_x0000_i1052" DrawAspect="Content" ObjectID="_1600495743" r:id="rId60"/>
        </w:objec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>式中：</w:t>
      </w:r>
      <w:r w:rsidRPr="00A85D79">
        <w:rPr>
          <w:rFonts w:eastAsiaTheme="minorEastAsia"/>
          <w:i/>
          <w:position w:val="-10"/>
          <w:sz w:val="24"/>
        </w:rPr>
        <w:object w:dxaOrig="240" w:dyaOrig="340">
          <v:shape id="_x0000_i1053" type="#_x0000_t75" style="width:11.75pt;height:18pt" o:ole="">
            <v:imagedata r:id="rId61" o:title=""/>
          </v:shape>
          <o:OLEObject Type="Embed" ProgID="Equation.3" ShapeID="_x0000_i1053" DrawAspect="Content" ObjectID="_1600495744" r:id="rId62"/>
        </w:object>
      </w:r>
      <w:r w:rsidRPr="00A85D79">
        <w:rPr>
          <w:rFonts w:eastAsiaTheme="minorEastAsia"/>
          <w:sz w:val="24"/>
        </w:rPr>
        <w:t>—</w:t>
      </w:r>
      <w:r w:rsidRPr="00A85D79">
        <w:rPr>
          <w:rFonts w:eastAsiaTheme="minorEastAsia"/>
          <w:sz w:val="24"/>
        </w:rPr>
        <w:t>仪器示值引入的不确定度分量；</w: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      </w:t>
      </w:r>
      <w:r w:rsidRPr="00A85D79">
        <w:rPr>
          <w:rFonts w:eastAsiaTheme="minorEastAsia"/>
          <w:i/>
          <w:position w:val="-10"/>
          <w:sz w:val="24"/>
        </w:rPr>
        <w:object w:dxaOrig="279" w:dyaOrig="340">
          <v:shape id="_x0000_i1054" type="#_x0000_t75" style="width:13.3pt;height:18pt" o:ole="">
            <v:imagedata r:id="rId63" o:title=""/>
          </v:shape>
          <o:OLEObject Type="Embed" ProgID="Equation.3" ShapeID="_x0000_i1054" DrawAspect="Content" ObjectID="_1600495745" r:id="rId64"/>
        </w:object>
      </w:r>
      <w:r w:rsidRPr="00A85D79">
        <w:rPr>
          <w:rFonts w:eastAsiaTheme="minorEastAsia"/>
          <w:sz w:val="24"/>
        </w:rPr>
        <w:t>—</w:t>
      </w:r>
      <w:bookmarkStart w:id="19" w:name="OLE_LINK24"/>
      <w:bookmarkStart w:id="20" w:name="OLE_LINK25"/>
      <w:r w:rsidRPr="00A85D79">
        <w:rPr>
          <w:rFonts w:eastAsiaTheme="minorEastAsia"/>
          <w:sz w:val="24"/>
        </w:rPr>
        <w:t>标准台阶块</w:t>
      </w:r>
      <w:bookmarkEnd w:id="19"/>
      <w:bookmarkEnd w:id="20"/>
      <w:r w:rsidRPr="00A85D79">
        <w:rPr>
          <w:rFonts w:eastAsiaTheme="minorEastAsia"/>
          <w:sz w:val="24"/>
        </w:rPr>
        <w:t>引入的不确定度分量。</w:t>
      </w:r>
    </w:p>
    <w:p w:rsidR="00A63A8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A.4  </w:t>
      </w:r>
      <w:r w:rsidRPr="00A85D79">
        <w:rPr>
          <w:rFonts w:eastAsiaTheme="minorEastAsia"/>
          <w:sz w:val="24"/>
        </w:rPr>
        <w:t>标准不确定度一览表</w:t>
      </w:r>
      <w:r w:rsidRPr="00A85D79">
        <w:rPr>
          <w:rFonts w:eastAsiaTheme="minorEastAsia"/>
          <w:sz w:val="24"/>
        </w:rPr>
        <w:t xml:space="preserve">   </w:t>
      </w:r>
    </w:p>
    <w:p w:rsidR="00A63A89" w:rsidRDefault="00A63A89">
      <w:pPr>
        <w:widowControl/>
        <w:jc w:val="left"/>
        <w:rPr>
          <w:rFonts w:eastAsiaTheme="minorEastAsia"/>
          <w:sz w:val="24"/>
        </w:rPr>
      </w:pPr>
      <w:r>
        <w:rPr>
          <w:rFonts w:eastAsiaTheme="minorEastAsia"/>
          <w:sz w:val="24"/>
        </w:rPr>
        <w:br w:type="page"/>
      </w:r>
    </w:p>
    <w:p w:rsidR="00E84F37" w:rsidRPr="00A85D79" w:rsidRDefault="00E84F37" w:rsidP="00E84F37">
      <w:pPr>
        <w:spacing w:line="360" w:lineRule="auto"/>
        <w:jc w:val="center"/>
        <w:rPr>
          <w:rFonts w:eastAsiaTheme="minorEastAsia"/>
          <w:sz w:val="24"/>
          <w:szCs w:val="21"/>
        </w:rPr>
      </w:pPr>
      <w:r w:rsidRPr="00A85D79">
        <w:rPr>
          <w:rFonts w:eastAsiaTheme="minorEastAsia"/>
          <w:sz w:val="24"/>
          <w:szCs w:val="21"/>
        </w:rPr>
        <w:lastRenderedPageBreak/>
        <w:t>表</w:t>
      </w:r>
      <w:r w:rsidRPr="00A85D79">
        <w:rPr>
          <w:rFonts w:eastAsiaTheme="minorEastAsia"/>
          <w:sz w:val="24"/>
          <w:szCs w:val="21"/>
        </w:rPr>
        <w:t xml:space="preserve">A.1 </w:t>
      </w:r>
      <w:r w:rsidRPr="00A85D79">
        <w:rPr>
          <w:rFonts w:eastAsiaTheme="minorEastAsia"/>
          <w:sz w:val="24"/>
          <w:szCs w:val="21"/>
        </w:rPr>
        <w:t>不确定度分量一览表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1690"/>
        <w:gridCol w:w="2393"/>
        <w:gridCol w:w="1003"/>
        <w:gridCol w:w="1743"/>
      </w:tblGrid>
      <w:tr w:rsidR="00E84F37" w:rsidRPr="00A85D79" w:rsidTr="0063729C">
        <w:tc>
          <w:tcPr>
            <w:tcW w:w="1857" w:type="dxa"/>
            <w:vAlign w:val="center"/>
          </w:tcPr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标准不确定度分量</w:t>
            </w:r>
            <w:r w:rsidRPr="00A85D79">
              <w:rPr>
                <w:rFonts w:eastAsiaTheme="minorEastAsia"/>
                <w:position w:val="-12"/>
                <w:sz w:val="24"/>
              </w:rPr>
              <w:object w:dxaOrig="240" w:dyaOrig="360">
                <v:shape id="_x0000_i1055" type="#_x0000_t75" style="width:11.75pt;height:18pt" o:ole="">
                  <v:imagedata r:id="rId65" o:title=""/>
                </v:shape>
                <o:OLEObject Type="Embed" ProgID="Equation.3" ShapeID="_x0000_i1055" DrawAspect="Content" ObjectID="_1600495746" r:id="rId66"/>
              </w:object>
            </w:r>
          </w:p>
        </w:tc>
        <w:tc>
          <w:tcPr>
            <w:tcW w:w="1857" w:type="dxa"/>
            <w:vAlign w:val="center"/>
          </w:tcPr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不确定度来源</w:t>
            </w:r>
          </w:p>
        </w:tc>
        <w:tc>
          <w:tcPr>
            <w:tcW w:w="2631" w:type="dxa"/>
            <w:vAlign w:val="center"/>
          </w:tcPr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标准不确定度值</w:t>
            </w:r>
          </w:p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proofErr w:type="spellStart"/>
            <w:r w:rsidRPr="00A85D79">
              <w:rPr>
                <w:rFonts w:eastAsiaTheme="minorEastAsia"/>
                <w:sz w:val="24"/>
              </w:rPr>
              <w:t>μm</w:t>
            </w:r>
            <w:proofErr w:type="spellEnd"/>
          </w:p>
        </w:tc>
        <w:tc>
          <w:tcPr>
            <w:tcW w:w="1083" w:type="dxa"/>
            <w:vAlign w:val="center"/>
          </w:tcPr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i/>
                <w:iCs/>
                <w:kern w:val="0"/>
                <w:sz w:val="24"/>
              </w:rPr>
              <w:t>c</w:t>
            </w:r>
            <w:r w:rsidRPr="00A85D79">
              <w:rPr>
                <w:rFonts w:eastAsiaTheme="minorEastAsia"/>
                <w:iCs/>
                <w:kern w:val="0"/>
                <w:sz w:val="24"/>
                <w:vertAlign w:val="subscript"/>
              </w:rPr>
              <w:t>i</w:t>
            </w:r>
          </w:p>
        </w:tc>
        <w:tc>
          <w:tcPr>
            <w:tcW w:w="1858" w:type="dxa"/>
            <w:vAlign w:val="center"/>
          </w:tcPr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position w:val="-14"/>
                <w:sz w:val="24"/>
              </w:rPr>
              <w:object w:dxaOrig="680" w:dyaOrig="400">
                <v:shape id="_x0000_i1056" type="#_x0000_t75" style="width:33.65pt;height:20.35pt" o:ole="">
                  <v:imagedata r:id="rId67" o:title=""/>
                </v:shape>
                <o:OLEObject Type="Embed" ProgID="Equation.3" ShapeID="_x0000_i1056" DrawAspect="Content" ObjectID="_1600495747" r:id="rId68"/>
              </w:object>
            </w:r>
          </w:p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proofErr w:type="spellStart"/>
            <w:r w:rsidRPr="00A85D79">
              <w:rPr>
                <w:rFonts w:eastAsiaTheme="minorEastAsia"/>
                <w:sz w:val="24"/>
              </w:rPr>
              <w:t>μm</w:t>
            </w:r>
            <w:proofErr w:type="spellEnd"/>
          </w:p>
        </w:tc>
      </w:tr>
      <w:tr w:rsidR="00E84F37" w:rsidRPr="00A85D79" w:rsidTr="0063729C">
        <w:tc>
          <w:tcPr>
            <w:tcW w:w="1857" w:type="dxa"/>
            <w:vAlign w:val="center"/>
          </w:tcPr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position w:val="-10"/>
                <w:sz w:val="24"/>
              </w:rPr>
              <w:object w:dxaOrig="240" w:dyaOrig="340">
                <v:shape id="_x0000_i1057" type="#_x0000_t75" style="width:11.75pt;height:18pt" o:ole="">
                  <v:imagedata r:id="rId61" o:title=""/>
                </v:shape>
                <o:OLEObject Type="Embed" ProgID="Equation.3" ShapeID="_x0000_i1057" DrawAspect="Content" ObjectID="_1600495748" r:id="rId69"/>
              </w:object>
            </w:r>
          </w:p>
        </w:tc>
        <w:tc>
          <w:tcPr>
            <w:tcW w:w="1857" w:type="dxa"/>
            <w:vAlign w:val="center"/>
          </w:tcPr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仪器示值</w:t>
            </w:r>
          </w:p>
        </w:tc>
        <w:tc>
          <w:tcPr>
            <w:tcW w:w="2631" w:type="dxa"/>
            <w:vAlign w:val="center"/>
          </w:tcPr>
          <w:p w:rsidR="00E84F37" w:rsidRPr="00A85D79" w:rsidRDefault="00E84F37" w:rsidP="00520A33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0.</w:t>
            </w:r>
            <w:r w:rsidR="00520A33">
              <w:rPr>
                <w:rFonts w:eastAsiaTheme="minorEastAsia" w:hint="eastAsia"/>
                <w:sz w:val="24"/>
              </w:rPr>
              <w:t>14</w:t>
            </w:r>
          </w:p>
        </w:tc>
        <w:tc>
          <w:tcPr>
            <w:tcW w:w="1083" w:type="dxa"/>
            <w:vAlign w:val="center"/>
          </w:tcPr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1</w:t>
            </w:r>
          </w:p>
        </w:tc>
        <w:tc>
          <w:tcPr>
            <w:tcW w:w="1858" w:type="dxa"/>
            <w:vAlign w:val="center"/>
          </w:tcPr>
          <w:p w:rsidR="00E84F37" w:rsidRPr="00A85D79" w:rsidRDefault="00E84F37" w:rsidP="00520A33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0.</w:t>
            </w:r>
            <w:r w:rsidR="00520A33">
              <w:rPr>
                <w:rFonts w:eastAsiaTheme="minorEastAsia" w:hint="eastAsia"/>
                <w:sz w:val="24"/>
              </w:rPr>
              <w:t>14</w:t>
            </w:r>
          </w:p>
        </w:tc>
      </w:tr>
      <w:tr w:rsidR="00E84F37" w:rsidRPr="00A85D79" w:rsidTr="0063729C">
        <w:tc>
          <w:tcPr>
            <w:tcW w:w="1857" w:type="dxa"/>
            <w:vAlign w:val="center"/>
          </w:tcPr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position w:val="-10"/>
                <w:sz w:val="24"/>
              </w:rPr>
              <w:object w:dxaOrig="279" w:dyaOrig="340">
                <v:shape id="_x0000_i1058" type="#_x0000_t75" style="width:13.3pt;height:18pt" o:ole="">
                  <v:imagedata r:id="rId63" o:title=""/>
                </v:shape>
                <o:OLEObject Type="Embed" ProgID="Equation.3" ShapeID="_x0000_i1058" DrawAspect="Content" ObjectID="_1600495749" r:id="rId70"/>
              </w:object>
            </w:r>
          </w:p>
        </w:tc>
        <w:tc>
          <w:tcPr>
            <w:tcW w:w="1857" w:type="dxa"/>
            <w:vAlign w:val="center"/>
          </w:tcPr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标准台阶块</w:t>
            </w:r>
          </w:p>
        </w:tc>
        <w:tc>
          <w:tcPr>
            <w:tcW w:w="2631" w:type="dxa"/>
            <w:vAlign w:val="center"/>
          </w:tcPr>
          <w:p w:rsidR="00E84F37" w:rsidRPr="00A85D79" w:rsidRDefault="00E84F37" w:rsidP="000661D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0.</w:t>
            </w:r>
            <w:r w:rsidR="000661DC">
              <w:rPr>
                <w:rFonts w:eastAsiaTheme="minorEastAsia" w:hint="eastAsia"/>
                <w:sz w:val="24"/>
              </w:rPr>
              <w:t>5</w:t>
            </w:r>
          </w:p>
        </w:tc>
        <w:tc>
          <w:tcPr>
            <w:tcW w:w="1083" w:type="dxa"/>
            <w:vAlign w:val="center"/>
          </w:tcPr>
          <w:p w:rsidR="00E84F37" w:rsidRPr="00A85D79" w:rsidRDefault="00E84F37" w:rsidP="0063729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-1</w:t>
            </w:r>
          </w:p>
        </w:tc>
        <w:tc>
          <w:tcPr>
            <w:tcW w:w="1858" w:type="dxa"/>
            <w:vAlign w:val="center"/>
          </w:tcPr>
          <w:p w:rsidR="00E84F37" w:rsidRPr="00A85D79" w:rsidRDefault="00E84F37" w:rsidP="000661DC"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 w:rsidRPr="00A85D79">
              <w:rPr>
                <w:rFonts w:eastAsiaTheme="minorEastAsia"/>
                <w:sz w:val="24"/>
              </w:rPr>
              <w:t>0.</w:t>
            </w:r>
            <w:r w:rsidR="000661DC">
              <w:rPr>
                <w:rFonts w:eastAsiaTheme="minorEastAsia" w:hint="eastAsia"/>
                <w:sz w:val="24"/>
              </w:rPr>
              <w:t>5</w:t>
            </w:r>
          </w:p>
        </w:tc>
      </w:tr>
    </w:tbl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bookmarkStart w:id="21" w:name="OLE_LINK20"/>
      <w:bookmarkStart w:id="22" w:name="OLE_LINK21"/>
      <w:r w:rsidRPr="00A85D79">
        <w:rPr>
          <w:rFonts w:eastAsiaTheme="minorEastAsia"/>
          <w:sz w:val="24"/>
        </w:rPr>
        <w:t>A.</w:t>
      </w:r>
      <w:bookmarkEnd w:id="21"/>
      <w:bookmarkEnd w:id="22"/>
      <w:r w:rsidRPr="00A85D79">
        <w:rPr>
          <w:rFonts w:eastAsiaTheme="minorEastAsia"/>
          <w:sz w:val="24"/>
        </w:rPr>
        <w:t xml:space="preserve">5  </w:t>
      </w:r>
      <w:r w:rsidRPr="00A85D79">
        <w:rPr>
          <w:rFonts w:eastAsiaTheme="minorEastAsia"/>
          <w:sz w:val="24"/>
        </w:rPr>
        <w:t>标准不确定度分量</w: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A5.1 </w:t>
      </w:r>
      <w:r w:rsidRPr="00A85D79">
        <w:rPr>
          <w:rFonts w:eastAsiaTheme="minorEastAsia"/>
          <w:sz w:val="24"/>
        </w:rPr>
        <w:t>仪器示值引</w:t>
      </w:r>
      <w:r w:rsidR="00EF6A99">
        <w:rPr>
          <w:rFonts w:eastAsiaTheme="minorEastAsia" w:hint="eastAsia"/>
          <w:sz w:val="24"/>
        </w:rPr>
        <w:t>入</w:t>
      </w:r>
      <w:r w:rsidRPr="00A85D79">
        <w:rPr>
          <w:rFonts w:eastAsiaTheme="minorEastAsia"/>
          <w:sz w:val="24"/>
        </w:rPr>
        <w:t>的不确定度分量</w:t>
      </w:r>
      <w:r w:rsidRPr="00A85D79">
        <w:rPr>
          <w:rFonts w:eastAsiaTheme="minorEastAsia"/>
          <w:position w:val="-10"/>
          <w:sz w:val="24"/>
        </w:rPr>
        <w:object w:dxaOrig="240" w:dyaOrig="340">
          <v:shape id="_x0000_i1059" type="#_x0000_t75" style="width:11.75pt;height:18pt" o:ole="">
            <v:imagedata r:id="rId61" o:title=""/>
          </v:shape>
          <o:OLEObject Type="Embed" ProgID="Equation.3" ShapeID="_x0000_i1059" DrawAspect="Content" ObjectID="_1600495750" r:id="rId71"/>
        </w:object>
      </w:r>
    </w:p>
    <w:p w:rsidR="00E84F37" w:rsidRPr="00A85D79" w:rsidRDefault="00E84F37" w:rsidP="00E84F37">
      <w:pPr>
        <w:pStyle w:val="Default"/>
        <w:spacing w:line="360" w:lineRule="auto"/>
        <w:jc w:val="both"/>
        <w:rPr>
          <w:rFonts w:eastAsiaTheme="minorEastAsia"/>
        </w:rPr>
      </w:pPr>
      <w:r w:rsidRPr="00A85D79">
        <w:rPr>
          <w:rFonts w:eastAsiaTheme="minorEastAsia"/>
        </w:rPr>
        <w:t xml:space="preserve">A.5.1.1 </w:t>
      </w:r>
      <w:bookmarkStart w:id="23" w:name="OLE_LINK1"/>
      <w:r w:rsidRPr="00A85D79">
        <w:rPr>
          <w:rFonts w:eastAsiaTheme="minorEastAsia"/>
        </w:rPr>
        <w:t xml:space="preserve"> </w:t>
      </w:r>
      <w:r w:rsidRPr="00A85D79">
        <w:rPr>
          <w:rFonts w:eastAsiaTheme="minorEastAsia"/>
        </w:rPr>
        <w:t>重复测量引入的标准不确定度分量</w:t>
      </w:r>
      <w:bookmarkEnd w:id="23"/>
      <w:r w:rsidRPr="00A85D79">
        <w:rPr>
          <w:rFonts w:eastAsiaTheme="minorEastAsia"/>
          <w:position w:val="-10"/>
        </w:rPr>
        <w:object w:dxaOrig="320" w:dyaOrig="340">
          <v:shape id="_x0000_i1060" type="#_x0000_t75" style="width:15.65pt;height:18pt" o:ole="">
            <v:imagedata r:id="rId72" o:title=""/>
          </v:shape>
          <o:OLEObject Type="Embed" ProgID="Equation.3" ShapeID="_x0000_i1060" DrawAspect="Content" ObjectID="_1600495751" r:id="rId73"/>
        </w:object>
      </w:r>
    </w:p>
    <w:p w:rsidR="00A63A89" w:rsidRDefault="00E84F37" w:rsidP="00A63A89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85D79">
        <w:rPr>
          <w:rFonts w:eastAsiaTheme="minorEastAsia"/>
          <w:color w:val="000000"/>
          <w:kern w:val="0"/>
          <w:sz w:val="24"/>
        </w:rPr>
        <w:t>锡膏厚度测量仪的测量重复性引入的不确定度分量可以通过</w:t>
      </w:r>
      <w:r w:rsidRPr="00A85D79">
        <w:rPr>
          <w:rFonts w:eastAsiaTheme="minorEastAsia"/>
          <w:color w:val="000000"/>
          <w:kern w:val="0"/>
          <w:sz w:val="24"/>
        </w:rPr>
        <w:t xml:space="preserve">10 </w:t>
      </w:r>
      <w:r w:rsidR="00A63A89">
        <w:rPr>
          <w:rFonts w:eastAsiaTheme="minorEastAsia"/>
          <w:color w:val="000000"/>
          <w:kern w:val="0"/>
          <w:sz w:val="24"/>
        </w:rPr>
        <w:t>次重复连续测量得到</w:t>
      </w:r>
      <w:r w:rsidR="00A63A89">
        <w:rPr>
          <w:rFonts w:eastAsiaTheme="minorEastAsia" w:hint="eastAsia"/>
          <w:color w:val="000000"/>
          <w:kern w:val="0"/>
          <w:sz w:val="24"/>
        </w:rPr>
        <w:t>，</w:t>
      </w:r>
      <w:r w:rsidR="00A63A89">
        <w:rPr>
          <w:rFonts w:eastAsiaTheme="minorEastAsia"/>
          <w:color w:val="000000"/>
          <w:kern w:val="0"/>
          <w:sz w:val="24"/>
        </w:rPr>
        <w:t>测量结果为</w:t>
      </w:r>
      <w:r w:rsidR="00A63A89" w:rsidRPr="00A63A89">
        <w:rPr>
          <w:rFonts w:eastAsiaTheme="minorEastAsia"/>
          <w:color w:val="000000"/>
          <w:kern w:val="0"/>
          <w:sz w:val="24"/>
        </w:rPr>
        <w:t>148.0</w:t>
      </w:r>
      <w:r w:rsidR="00A63A89">
        <w:rPr>
          <w:rFonts w:eastAsiaTheme="minorEastAsia" w:hint="eastAsia"/>
          <w:color w:val="000000"/>
          <w:kern w:val="0"/>
          <w:sz w:val="24"/>
        </w:rPr>
        <w:t xml:space="preserve"> </w:t>
      </w:r>
      <w:proofErr w:type="spellStart"/>
      <w:r w:rsidR="00A63A89" w:rsidRPr="00A85D79">
        <w:rPr>
          <w:rFonts w:eastAsiaTheme="minorEastAsia"/>
          <w:sz w:val="24"/>
        </w:rPr>
        <w:t>μm</w:t>
      </w:r>
      <w:proofErr w:type="spellEnd"/>
      <w:r w:rsidR="00A63A89">
        <w:rPr>
          <w:rFonts w:eastAsiaTheme="minorEastAsia" w:hint="eastAsia"/>
          <w:sz w:val="24"/>
        </w:rPr>
        <w:t>、</w:t>
      </w:r>
      <w:r w:rsidR="00A63A89" w:rsidRPr="00A63A89">
        <w:rPr>
          <w:rFonts w:eastAsiaTheme="minorEastAsia"/>
          <w:color w:val="000000"/>
          <w:kern w:val="0"/>
          <w:sz w:val="24"/>
        </w:rPr>
        <w:t>148.5</w:t>
      </w:r>
      <w:r w:rsidR="00A63A89" w:rsidRPr="00A85D79">
        <w:rPr>
          <w:rFonts w:eastAsiaTheme="minorEastAsia"/>
          <w:sz w:val="24"/>
        </w:rPr>
        <w:t>μm</w:t>
      </w:r>
      <w:r w:rsidR="00A63A89">
        <w:rPr>
          <w:rFonts w:eastAsiaTheme="minorEastAsia" w:hint="eastAsia"/>
          <w:sz w:val="24"/>
        </w:rPr>
        <w:t>、</w:t>
      </w:r>
      <w:r w:rsidR="00A63A89" w:rsidRPr="00A63A89">
        <w:rPr>
          <w:rFonts w:eastAsiaTheme="minorEastAsia"/>
          <w:color w:val="000000"/>
          <w:kern w:val="0"/>
          <w:sz w:val="24"/>
        </w:rPr>
        <w:t>149.0</w:t>
      </w:r>
      <w:r w:rsidR="00A63A89" w:rsidRPr="00A85D79">
        <w:rPr>
          <w:rFonts w:eastAsiaTheme="minorEastAsia"/>
          <w:sz w:val="24"/>
        </w:rPr>
        <w:t>μm</w:t>
      </w:r>
      <w:r w:rsidR="00A63A89">
        <w:rPr>
          <w:rFonts w:eastAsiaTheme="minorEastAsia" w:hint="eastAsia"/>
          <w:sz w:val="24"/>
        </w:rPr>
        <w:t>、</w:t>
      </w:r>
      <w:r w:rsidR="00A63A89" w:rsidRPr="00A63A89">
        <w:rPr>
          <w:rFonts w:eastAsiaTheme="minorEastAsia"/>
          <w:color w:val="000000"/>
          <w:kern w:val="0"/>
          <w:sz w:val="24"/>
        </w:rPr>
        <w:t>147.5</w:t>
      </w:r>
      <w:r w:rsidR="00A63A89">
        <w:rPr>
          <w:rFonts w:eastAsiaTheme="minorEastAsia" w:hint="eastAsia"/>
          <w:color w:val="000000"/>
          <w:kern w:val="0"/>
          <w:sz w:val="24"/>
        </w:rPr>
        <w:t xml:space="preserve"> </w:t>
      </w:r>
      <w:proofErr w:type="spellStart"/>
      <w:r w:rsidR="00A63A89" w:rsidRPr="00A85D79">
        <w:rPr>
          <w:rFonts w:eastAsiaTheme="minorEastAsia"/>
          <w:sz w:val="24"/>
        </w:rPr>
        <w:t>μm</w:t>
      </w:r>
      <w:proofErr w:type="spellEnd"/>
      <w:r w:rsidR="00A63A89">
        <w:rPr>
          <w:rFonts w:eastAsiaTheme="minorEastAsia" w:hint="eastAsia"/>
          <w:sz w:val="24"/>
        </w:rPr>
        <w:t>、</w:t>
      </w:r>
      <w:r w:rsidR="00A63A89" w:rsidRPr="00A63A89">
        <w:rPr>
          <w:rFonts w:eastAsiaTheme="minorEastAsia"/>
          <w:color w:val="000000"/>
          <w:kern w:val="0"/>
          <w:sz w:val="24"/>
        </w:rPr>
        <w:t>147.8</w:t>
      </w:r>
      <w:r w:rsidR="00A63A89">
        <w:rPr>
          <w:rFonts w:eastAsiaTheme="minorEastAsia" w:hint="eastAsia"/>
          <w:color w:val="000000"/>
          <w:kern w:val="0"/>
          <w:sz w:val="24"/>
        </w:rPr>
        <w:t xml:space="preserve"> </w:t>
      </w:r>
      <w:proofErr w:type="spellStart"/>
      <w:r w:rsidR="00A63A89" w:rsidRPr="00A85D79">
        <w:rPr>
          <w:rFonts w:eastAsiaTheme="minorEastAsia"/>
          <w:sz w:val="24"/>
        </w:rPr>
        <w:t>μm</w:t>
      </w:r>
      <w:proofErr w:type="spellEnd"/>
      <w:r w:rsidR="00A63A89">
        <w:rPr>
          <w:rFonts w:eastAsiaTheme="minorEastAsia" w:hint="eastAsia"/>
          <w:sz w:val="24"/>
        </w:rPr>
        <w:t>、</w:t>
      </w:r>
      <w:r w:rsidR="00A63A89" w:rsidRPr="00A63A89">
        <w:rPr>
          <w:rFonts w:eastAsiaTheme="minorEastAsia"/>
          <w:color w:val="000000"/>
          <w:kern w:val="0"/>
          <w:sz w:val="24"/>
        </w:rPr>
        <w:t>148.0</w:t>
      </w:r>
      <w:r w:rsidR="00A63A89">
        <w:rPr>
          <w:rFonts w:eastAsiaTheme="minorEastAsia" w:hint="eastAsia"/>
          <w:color w:val="000000"/>
          <w:kern w:val="0"/>
          <w:sz w:val="24"/>
        </w:rPr>
        <w:t xml:space="preserve"> </w:t>
      </w:r>
      <w:proofErr w:type="spellStart"/>
      <w:r w:rsidR="00A63A89" w:rsidRPr="00A85D79">
        <w:rPr>
          <w:rFonts w:eastAsiaTheme="minorEastAsia"/>
          <w:sz w:val="24"/>
        </w:rPr>
        <w:t>μm</w:t>
      </w:r>
      <w:proofErr w:type="spellEnd"/>
      <w:r w:rsidR="00A63A89">
        <w:rPr>
          <w:rFonts w:eastAsiaTheme="minorEastAsia" w:hint="eastAsia"/>
          <w:sz w:val="24"/>
        </w:rPr>
        <w:t>、</w:t>
      </w:r>
      <w:r w:rsidR="00A63A89" w:rsidRPr="00A63A89">
        <w:rPr>
          <w:rFonts w:eastAsiaTheme="minorEastAsia"/>
          <w:color w:val="000000"/>
          <w:kern w:val="0"/>
          <w:sz w:val="24"/>
        </w:rPr>
        <w:t>147.9</w:t>
      </w:r>
      <w:r w:rsidR="00A63A89">
        <w:rPr>
          <w:rFonts w:eastAsiaTheme="minorEastAsia" w:hint="eastAsia"/>
          <w:color w:val="000000"/>
          <w:kern w:val="0"/>
          <w:sz w:val="24"/>
        </w:rPr>
        <w:t xml:space="preserve"> </w:t>
      </w:r>
      <w:proofErr w:type="spellStart"/>
      <w:r w:rsidR="00A63A89" w:rsidRPr="00A85D79">
        <w:rPr>
          <w:rFonts w:eastAsiaTheme="minorEastAsia"/>
          <w:sz w:val="24"/>
        </w:rPr>
        <w:t>μm</w:t>
      </w:r>
      <w:proofErr w:type="spellEnd"/>
      <w:r w:rsidR="00A63A89">
        <w:rPr>
          <w:rFonts w:eastAsiaTheme="minorEastAsia" w:hint="eastAsia"/>
          <w:sz w:val="24"/>
        </w:rPr>
        <w:t>、</w:t>
      </w:r>
      <w:r w:rsidR="00A63A89" w:rsidRPr="00A63A89">
        <w:rPr>
          <w:rFonts w:eastAsiaTheme="minorEastAsia"/>
          <w:color w:val="000000"/>
          <w:kern w:val="0"/>
          <w:sz w:val="24"/>
        </w:rPr>
        <w:t>148.3</w:t>
      </w:r>
      <w:r w:rsidR="00A63A89">
        <w:rPr>
          <w:rFonts w:eastAsiaTheme="minorEastAsia" w:hint="eastAsia"/>
          <w:color w:val="000000"/>
          <w:kern w:val="0"/>
          <w:sz w:val="24"/>
        </w:rPr>
        <w:t xml:space="preserve"> </w:t>
      </w:r>
      <w:proofErr w:type="spellStart"/>
      <w:r w:rsidR="00A63A89" w:rsidRPr="00A85D79">
        <w:rPr>
          <w:rFonts w:eastAsiaTheme="minorEastAsia"/>
          <w:sz w:val="24"/>
        </w:rPr>
        <w:t>μm</w:t>
      </w:r>
      <w:proofErr w:type="spellEnd"/>
      <w:r w:rsidR="00A63A89">
        <w:rPr>
          <w:rFonts w:eastAsiaTheme="minorEastAsia" w:hint="eastAsia"/>
          <w:sz w:val="24"/>
        </w:rPr>
        <w:t>、</w:t>
      </w:r>
      <w:r w:rsidR="00A63A89" w:rsidRPr="00A63A89">
        <w:rPr>
          <w:rFonts w:eastAsiaTheme="minorEastAsia"/>
          <w:color w:val="000000"/>
          <w:kern w:val="0"/>
          <w:sz w:val="24"/>
        </w:rPr>
        <w:t>148.6</w:t>
      </w:r>
      <w:r w:rsidR="00A63A89">
        <w:rPr>
          <w:rFonts w:eastAsiaTheme="minorEastAsia" w:hint="eastAsia"/>
          <w:color w:val="000000"/>
          <w:kern w:val="0"/>
          <w:sz w:val="24"/>
        </w:rPr>
        <w:t xml:space="preserve"> </w:t>
      </w:r>
      <w:proofErr w:type="spellStart"/>
      <w:r w:rsidR="00A63A89" w:rsidRPr="00A85D79">
        <w:rPr>
          <w:rFonts w:eastAsiaTheme="minorEastAsia"/>
          <w:sz w:val="24"/>
        </w:rPr>
        <w:t>μm</w:t>
      </w:r>
      <w:proofErr w:type="spellEnd"/>
      <w:r w:rsidR="00A63A89">
        <w:rPr>
          <w:rFonts w:eastAsiaTheme="minorEastAsia" w:hint="eastAsia"/>
          <w:sz w:val="24"/>
        </w:rPr>
        <w:t>、</w:t>
      </w:r>
      <w:r w:rsidR="00A63A89" w:rsidRPr="00A63A89">
        <w:rPr>
          <w:rFonts w:eastAsiaTheme="minorEastAsia"/>
          <w:color w:val="000000"/>
          <w:kern w:val="0"/>
          <w:sz w:val="24"/>
        </w:rPr>
        <w:t>148.4</w:t>
      </w:r>
      <w:r w:rsidR="00A63A89">
        <w:rPr>
          <w:rFonts w:eastAsiaTheme="minorEastAsia" w:hint="eastAsia"/>
          <w:color w:val="000000"/>
          <w:kern w:val="0"/>
          <w:sz w:val="24"/>
        </w:rPr>
        <w:t xml:space="preserve"> </w:t>
      </w:r>
      <w:proofErr w:type="spellStart"/>
      <w:r w:rsidR="00A63A89" w:rsidRPr="00A85D79">
        <w:rPr>
          <w:rFonts w:eastAsiaTheme="minorEastAsia"/>
          <w:sz w:val="24"/>
        </w:rPr>
        <w:t>μm</w:t>
      </w:r>
      <w:proofErr w:type="spellEnd"/>
      <w:r w:rsidR="00A63A89">
        <w:rPr>
          <w:rFonts w:eastAsiaTheme="minorEastAsia" w:hint="eastAsia"/>
          <w:sz w:val="24"/>
        </w:rPr>
        <w:t>，计算</w:t>
      </w:r>
      <w:r w:rsidRPr="00A85D79">
        <w:rPr>
          <w:rFonts w:eastAsiaTheme="minorEastAsia"/>
          <w:sz w:val="24"/>
        </w:rPr>
        <w:t>单次实验标准偏差为</w:t>
      </w:r>
    </w:p>
    <w:p w:rsidR="00A63A89" w:rsidRDefault="00520A33" w:rsidP="00520A33">
      <w:pPr>
        <w:spacing w:line="360" w:lineRule="auto"/>
        <w:ind w:firstLineChars="1100" w:firstLine="2640"/>
        <w:rPr>
          <w:rFonts w:eastAsiaTheme="minorEastAsia"/>
          <w:color w:val="000000"/>
          <w:kern w:val="0"/>
          <w:sz w:val="24"/>
        </w:rPr>
      </w:pPr>
      <w:r w:rsidRPr="00A85D79">
        <w:rPr>
          <w:rFonts w:eastAsiaTheme="minorEastAsia"/>
          <w:position w:val="-30"/>
          <w:sz w:val="24"/>
        </w:rPr>
        <w:object w:dxaOrig="2220" w:dyaOrig="760">
          <v:shape id="_x0000_i1061" type="#_x0000_t75" style="width:110.35pt;height:32.1pt" o:ole="">
            <v:imagedata r:id="rId32" o:title=""/>
          </v:shape>
          <o:OLEObject Type="Embed" ProgID="Equation.3" ShapeID="_x0000_i1061" DrawAspect="Content" ObjectID="_1600495752" r:id="rId74"/>
        </w:object>
      </w:r>
      <w:r w:rsidR="004A3ABA" w:rsidRPr="004A3ABA">
        <w:rPr>
          <w:rFonts w:eastAsiaTheme="minorEastAsia" w:hint="eastAsia"/>
          <w:sz w:val="24"/>
        </w:rPr>
        <w:t>=</w:t>
      </w:r>
      <w:r w:rsidR="00A63A89">
        <w:rPr>
          <w:rFonts w:eastAsiaTheme="minorEastAsia" w:hint="eastAsia"/>
          <w:sz w:val="24"/>
        </w:rPr>
        <w:t xml:space="preserve">0.44 </w:t>
      </w:r>
      <w:proofErr w:type="spellStart"/>
      <w:r w:rsidR="00E84F37" w:rsidRPr="00A85D79">
        <w:rPr>
          <w:rFonts w:eastAsiaTheme="minorEastAsia"/>
          <w:color w:val="000000"/>
          <w:kern w:val="0"/>
          <w:sz w:val="24"/>
        </w:rPr>
        <w:t>μm</w:t>
      </w:r>
      <w:proofErr w:type="spellEnd"/>
    </w:p>
    <w:p w:rsidR="00E84F37" w:rsidRPr="00A85D79" w:rsidRDefault="00E84F37" w:rsidP="00A63A89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>实际测量时采用</w:t>
      </w:r>
      <w:r w:rsidR="00A63A89">
        <w:rPr>
          <w:rFonts w:eastAsiaTheme="minorEastAsia" w:hint="eastAsia"/>
          <w:sz w:val="24"/>
        </w:rPr>
        <w:t>10</w:t>
      </w:r>
      <w:r w:rsidRPr="00A85D79">
        <w:rPr>
          <w:rFonts w:eastAsiaTheme="minorEastAsia"/>
          <w:sz w:val="24"/>
        </w:rPr>
        <w:t>次重复测量结果的平均值，则</w: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                      </w:t>
      </w:r>
      <w:r w:rsidR="00EF6A99" w:rsidRPr="00EF6A99">
        <w:rPr>
          <w:rFonts w:eastAsiaTheme="minorEastAsia"/>
          <w:position w:val="-28"/>
          <w:sz w:val="24"/>
        </w:rPr>
        <w:object w:dxaOrig="1960" w:dyaOrig="660">
          <v:shape id="_x0000_i1062" type="#_x0000_t75" style="width:108.8pt;height:36.8pt" o:ole="">
            <v:imagedata r:id="rId75" o:title=""/>
          </v:shape>
          <o:OLEObject Type="Embed" ProgID="Equation.DSMT4" ShapeID="_x0000_i1062" DrawAspect="Content" ObjectID="_1600495753" r:id="rId76"/>
        </w:object>
      </w:r>
      <w:r w:rsidRPr="00A85D79">
        <w:rPr>
          <w:rFonts w:eastAsiaTheme="minorEastAsia"/>
          <w:sz w:val="24"/>
        </w:rPr>
        <w:t xml:space="preserve">  </w: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A.5.1.2 </w:t>
      </w:r>
      <w:r w:rsidRPr="00A85D79">
        <w:rPr>
          <w:rFonts w:eastAsiaTheme="minorEastAsia"/>
          <w:sz w:val="24"/>
        </w:rPr>
        <w:t>锡膏厚度测量仪分辨力引入的不确定度分量</w:t>
      </w:r>
      <w:r w:rsidRPr="00A85D79">
        <w:rPr>
          <w:rFonts w:eastAsiaTheme="minorEastAsia"/>
          <w:i/>
          <w:position w:val="-10"/>
          <w:sz w:val="24"/>
        </w:rPr>
        <w:object w:dxaOrig="340" w:dyaOrig="340">
          <v:shape id="_x0000_i1063" type="#_x0000_t75" style="width:18pt;height:18pt" o:ole="">
            <v:imagedata r:id="rId77" o:title=""/>
          </v:shape>
          <o:OLEObject Type="Embed" ProgID="Equation.3" ShapeID="_x0000_i1063" DrawAspect="Content" ObjectID="_1600495754" r:id="rId78"/>
        </w:object>
      </w:r>
    </w:p>
    <w:p w:rsidR="00520A33" w:rsidRPr="00F5665F" w:rsidRDefault="00E84F37" w:rsidP="00520A33">
      <w:pPr>
        <w:ind w:leftChars="-2" w:left="-4" w:firstLineChars="220" w:firstLine="528"/>
        <w:rPr>
          <w:sz w:val="24"/>
          <w:szCs w:val="24"/>
        </w:rPr>
      </w:pPr>
      <w:r w:rsidRPr="00A85D79">
        <w:rPr>
          <w:rFonts w:eastAsiaTheme="minorEastAsia"/>
          <w:sz w:val="24"/>
        </w:rPr>
        <w:t>锡膏厚度测量仪分辨力</w:t>
      </w:r>
      <w:r w:rsidR="00520A33">
        <w:rPr>
          <w:rFonts w:eastAsiaTheme="minorEastAsia"/>
          <w:sz w:val="24"/>
        </w:rPr>
        <w:t>为</w:t>
      </w:r>
      <w:r w:rsidRPr="00A85D79">
        <w:rPr>
          <w:rFonts w:eastAsiaTheme="minorEastAsia"/>
          <w:sz w:val="24"/>
        </w:rPr>
        <w:t>0.1</w:t>
      </w:r>
      <w:r w:rsidRPr="00A85D79">
        <w:rPr>
          <w:rFonts w:eastAsiaTheme="minorEastAsia"/>
          <w:position w:val="-10"/>
          <w:sz w:val="24"/>
        </w:rPr>
        <w:object w:dxaOrig="200" w:dyaOrig="260">
          <v:shape id="_x0000_i1064" type="#_x0000_t75" style="width:9.4pt;height:13.3pt" o:ole="">
            <v:imagedata r:id="rId79" o:title=""/>
          </v:shape>
          <o:OLEObject Type="Embed" ProgID="Equation.DSMT4" ShapeID="_x0000_i1064" DrawAspect="Content" ObjectID="_1600495755" r:id="rId80"/>
        </w:object>
      </w:r>
      <w:r w:rsidRPr="00A85D79">
        <w:rPr>
          <w:rFonts w:eastAsiaTheme="minorEastAsia"/>
          <w:sz w:val="24"/>
        </w:rPr>
        <w:t>m,</w:t>
      </w:r>
      <w:r w:rsidR="00520A33" w:rsidRPr="00A85D79">
        <w:rPr>
          <w:rFonts w:eastAsiaTheme="minorEastAsia"/>
          <w:sz w:val="24"/>
        </w:rPr>
        <w:t xml:space="preserve"> </w:t>
      </w:r>
      <w:r w:rsidR="00520A33">
        <w:rPr>
          <w:rFonts w:hint="eastAsia"/>
          <w:sz w:val="24"/>
          <w:szCs w:val="24"/>
        </w:rPr>
        <w:t>其量化误差引起的标准不确定度分量为均匀分布，则</w:t>
      </w:r>
    </w:p>
    <w:p w:rsidR="00520A33" w:rsidRPr="007A1142" w:rsidRDefault="00EF6A99" w:rsidP="00520A33">
      <w:pPr>
        <w:pStyle w:val="af3"/>
        <w:ind w:firstLineChars="1125" w:firstLine="2700"/>
        <w:rPr>
          <w:rFonts w:ascii="Times New Roman" w:hAnsi="Times New Roman"/>
          <w:sz w:val="24"/>
          <w:szCs w:val="24"/>
        </w:rPr>
      </w:pPr>
      <w:r w:rsidRPr="00EF6A99">
        <w:rPr>
          <w:rFonts w:eastAsiaTheme="minorEastAsia"/>
          <w:position w:val="-28"/>
          <w:sz w:val="24"/>
        </w:rPr>
        <w:object w:dxaOrig="2140" w:dyaOrig="660">
          <v:shape id="_x0000_i1065" type="#_x0000_t75" style="width:110.35pt;height:34.45pt" o:ole="">
            <v:imagedata r:id="rId81" o:title=""/>
          </v:shape>
          <o:OLEObject Type="Embed" ProgID="Equation.DSMT4" ShapeID="_x0000_i1065" DrawAspect="Content" ObjectID="_1600495756" r:id="rId82"/>
        </w:object>
      </w:r>
    </w:p>
    <w:p w:rsidR="00E84F37" w:rsidRPr="00A85D79" w:rsidRDefault="00520A33" w:rsidP="00520A33">
      <w:pPr>
        <w:ind w:leftChars="-2" w:left="-4" w:firstLineChars="220" w:firstLine="528"/>
        <w:rPr>
          <w:rFonts w:eastAsiaTheme="minorEastAsia"/>
          <w:sz w:val="24"/>
        </w:rPr>
      </w:pPr>
      <w:r w:rsidRPr="00520A33">
        <w:rPr>
          <w:rFonts w:eastAsiaTheme="minorEastAsia"/>
          <w:sz w:val="24"/>
        </w:rPr>
        <w:object w:dxaOrig="320" w:dyaOrig="340">
          <v:shape id="_x0000_i1066" type="#_x0000_t75" style="width:15.65pt;height:18pt" o:ole="">
            <v:imagedata r:id="rId72" o:title=""/>
          </v:shape>
          <o:OLEObject Type="Embed" ProgID="Equation.3" ShapeID="_x0000_i1066" DrawAspect="Content" ObjectID="_1600495757" r:id="rId83"/>
        </w:object>
      </w:r>
      <w:r w:rsidRPr="00520A33">
        <w:rPr>
          <w:rFonts w:eastAsiaTheme="minorEastAsia"/>
          <w:sz w:val="24"/>
        </w:rPr>
        <w:t>和</w:t>
      </w:r>
      <w:r w:rsidRPr="00520A33">
        <w:rPr>
          <w:rFonts w:eastAsiaTheme="minorEastAsia"/>
          <w:sz w:val="24"/>
        </w:rPr>
        <w:object w:dxaOrig="340" w:dyaOrig="340">
          <v:shape id="_x0000_i1067" type="#_x0000_t75" style="width:18pt;height:18pt" o:ole="">
            <v:imagedata r:id="rId77" o:title=""/>
          </v:shape>
          <o:OLEObject Type="Embed" ProgID="Equation.3" ShapeID="_x0000_i1067" DrawAspect="Content" ObjectID="_1600495758" r:id="rId84"/>
        </w:object>
      </w:r>
      <w:r>
        <w:rPr>
          <w:rFonts w:eastAsiaTheme="minorEastAsia"/>
          <w:sz w:val="24"/>
        </w:rPr>
        <w:t>取其中较大者</w:t>
      </w:r>
      <w:r>
        <w:rPr>
          <w:rFonts w:eastAsiaTheme="minorEastAsia" w:hint="eastAsia"/>
          <w:sz w:val="24"/>
        </w:rPr>
        <w:t>，</w:t>
      </w:r>
      <w:r>
        <w:rPr>
          <w:rFonts w:eastAsiaTheme="minorEastAsia"/>
          <w:sz w:val="24"/>
        </w:rPr>
        <w:t>故</w:t>
      </w:r>
      <w:r w:rsidRPr="00A85D79">
        <w:rPr>
          <w:rFonts w:eastAsiaTheme="minorEastAsia"/>
          <w:position w:val="-10"/>
          <w:sz w:val="24"/>
        </w:rPr>
        <w:object w:dxaOrig="240" w:dyaOrig="340">
          <v:shape id="_x0000_i1068" type="#_x0000_t75" style="width:11.75pt;height:18pt" o:ole="">
            <v:imagedata r:id="rId61" o:title=""/>
          </v:shape>
          <o:OLEObject Type="Embed" ProgID="Equation.3" ShapeID="_x0000_i1068" DrawAspect="Content" ObjectID="_1600495759" r:id="rId85"/>
        </w:object>
      </w:r>
      <w:r>
        <w:rPr>
          <w:rFonts w:eastAsiaTheme="minorEastAsia" w:hint="eastAsia"/>
          <w:sz w:val="24"/>
        </w:rPr>
        <w:t xml:space="preserve">=0.14 </w:t>
      </w:r>
      <w:proofErr w:type="spellStart"/>
      <w:r w:rsidRPr="00A85D79">
        <w:rPr>
          <w:rFonts w:eastAsiaTheme="minorEastAsia"/>
          <w:color w:val="000000"/>
          <w:kern w:val="0"/>
          <w:sz w:val="24"/>
        </w:rPr>
        <w:t>μm</w:t>
      </w:r>
      <w:proofErr w:type="spellEnd"/>
    </w:p>
    <w:p w:rsidR="00E84F37" w:rsidRPr="00A85D79" w:rsidRDefault="00E84F37" w:rsidP="00E84F37">
      <w:pPr>
        <w:spacing w:line="360" w:lineRule="auto"/>
        <w:ind w:firstLineChars="50" w:firstLine="120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                         </w: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A.5.2  </w:t>
      </w:r>
      <w:r w:rsidRPr="00A85D79">
        <w:rPr>
          <w:rFonts w:eastAsiaTheme="minorEastAsia"/>
          <w:sz w:val="24"/>
        </w:rPr>
        <w:t>标准台阶块引</w:t>
      </w:r>
      <w:r w:rsidR="00EF6A99">
        <w:rPr>
          <w:rFonts w:eastAsiaTheme="minorEastAsia" w:hint="eastAsia"/>
          <w:sz w:val="24"/>
        </w:rPr>
        <w:t>入</w:t>
      </w:r>
      <w:r w:rsidRPr="00A85D79">
        <w:rPr>
          <w:rFonts w:eastAsiaTheme="minorEastAsia"/>
          <w:sz w:val="24"/>
        </w:rPr>
        <w:t>的不确定度分量</w:t>
      </w:r>
      <w:r w:rsidRPr="00A85D79">
        <w:rPr>
          <w:rFonts w:eastAsiaTheme="minorEastAsia"/>
          <w:position w:val="-10"/>
          <w:sz w:val="24"/>
        </w:rPr>
        <w:object w:dxaOrig="279" w:dyaOrig="340">
          <v:shape id="_x0000_i1069" type="#_x0000_t75" style="width:13.3pt;height:18pt" o:ole="">
            <v:imagedata r:id="rId63" o:title=""/>
          </v:shape>
          <o:OLEObject Type="Embed" ProgID="Equation.3" ShapeID="_x0000_i1069" DrawAspect="Content" ObjectID="_1600495760" r:id="rId86"/>
        </w:object>
      </w:r>
    </w:p>
    <w:p w:rsidR="00E84F37" w:rsidRPr="00A85D79" w:rsidRDefault="00E84F37" w:rsidP="00E84F37">
      <w:pPr>
        <w:spacing w:line="360" w:lineRule="auto"/>
        <w:rPr>
          <w:rFonts w:eastAsiaTheme="minorEastAsia"/>
          <w:color w:val="000000"/>
          <w:kern w:val="0"/>
          <w:sz w:val="24"/>
        </w:rPr>
      </w:pPr>
      <w:r w:rsidRPr="00A85D79">
        <w:rPr>
          <w:rFonts w:eastAsiaTheme="minorEastAsia"/>
          <w:color w:val="000000"/>
          <w:kern w:val="0"/>
          <w:sz w:val="24"/>
        </w:rPr>
        <w:t xml:space="preserve">   </w:t>
      </w:r>
      <w:r w:rsidR="00EF6A99">
        <w:rPr>
          <w:rFonts w:eastAsiaTheme="minorEastAsia"/>
          <w:color w:val="000000"/>
          <w:kern w:val="0"/>
          <w:sz w:val="24"/>
        </w:rPr>
        <w:t>标准台阶块引入的不确定度主要来源于标准台阶</w:t>
      </w:r>
      <w:r w:rsidRPr="00A85D79">
        <w:rPr>
          <w:rFonts w:eastAsiaTheme="minorEastAsia"/>
          <w:color w:val="000000"/>
          <w:kern w:val="0"/>
          <w:sz w:val="24"/>
        </w:rPr>
        <w:t>块的高度测量结果不确定度，可根据校准证书给出的扩展不确定度来计算。</w:t>
      </w:r>
      <w:r w:rsidRPr="00A85D79">
        <w:rPr>
          <w:rFonts w:eastAsiaTheme="minorEastAsia"/>
          <w:color w:val="000000"/>
          <w:kern w:val="0"/>
          <w:sz w:val="24"/>
        </w:rPr>
        <w:t xml:space="preserve"> </w:t>
      </w:r>
    </w:p>
    <w:p w:rsidR="00E84F37" w:rsidRPr="00A85D79" w:rsidRDefault="00EF6A99" w:rsidP="00E84F37">
      <w:pPr>
        <w:spacing w:line="360" w:lineRule="auto"/>
        <w:ind w:firstLine="480"/>
        <w:rPr>
          <w:rFonts w:eastAsiaTheme="minorEastAsia"/>
          <w:sz w:val="24"/>
        </w:rPr>
      </w:pPr>
      <w:r>
        <w:rPr>
          <w:rFonts w:eastAsiaTheme="minorEastAsia"/>
          <w:color w:val="000000"/>
          <w:kern w:val="0"/>
          <w:sz w:val="24"/>
        </w:rPr>
        <w:lastRenderedPageBreak/>
        <w:t>由标准台阶</w:t>
      </w:r>
      <w:r w:rsidR="00E84F37" w:rsidRPr="00A85D79">
        <w:rPr>
          <w:rFonts w:eastAsiaTheme="minorEastAsia"/>
          <w:color w:val="000000"/>
          <w:kern w:val="0"/>
          <w:sz w:val="24"/>
        </w:rPr>
        <w:t>块的校准证书测量结果的扩展不确定度</w:t>
      </w:r>
      <w:r w:rsidR="00E84F37" w:rsidRPr="00A85D79">
        <w:rPr>
          <w:rFonts w:eastAsiaTheme="minorEastAsia"/>
          <w:i/>
          <w:sz w:val="24"/>
        </w:rPr>
        <w:t>U</w:t>
      </w:r>
      <w:r w:rsidR="00E84F37" w:rsidRPr="00A85D79">
        <w:rPr>
          <w:rFonts w:eastAsiaTheme="minorEastAsia"/>
          <w:sz w:val="24"/>
        </w:rPr>
        <w:t>=</w:t>
      </w:r>
      <w:r w:rsidR="000661DC">
        <w:rPr>
          <w:rFonts w:eastAsiaTheme="minorEastAsia" w:hint="eastAsia"/>
          <w:sz w:val="24"/>
        </w:rPr>
        <w:t>1.0</w:t>
      </w:r>
      <w:r w:rsidR="00E84F37" w:rsidRPr="00A85D79">
        <w:rPr>
          <w:rFonts w:eastAsiaTheme="minorEastAsia"/>
          <w:position w:val="-10"/>
          <w:sz w:val="24"/>
        </w:rPr>
        <w:object w:dxaOrig="200" w:dyaOrig="260">
          <v:shape id="_x0000_i1070" type="#_x0000_t75" style="width:9.4pt;height:13.3pt" o:ole="">
            <v:imagedata r:id="rId79" o:title=""/>
          </v:shape>
          <o:OLEObject Type="Embed" ProgID="Equation.DSMT4" ShapeID="_x0000_i1070" DrawAspect="Content" ObjectID="_1600495761" r:id="rId87"/>
        </w:object>
      </w:r>
      <w:r w:rsidR="00E84F37" w:rsidRPr="00A85D79">
        <w:rPr>
          <w:rFonts w:eastAsiaTheme="minorEastAsia"/>
          <w:sz w:val="24"/>
        </w:rPr>
        <w:t>m</w:t>
      </w:r>
      <w:r w:rsidR="00E84F37" w:rsidRPr="00A85D79">
        <w:rPr>
          <w:rFonts w:eastAsiaTheme="minorEastAsia"/>
          <w:sz w:val="24"/>
        </w:rPr>
        <w:t>，</w:t>
      </w:r>
      <w:r w:rsidR="00E84F37" w:rsidRPr="00A85D79">
        <w:rPr>
          <w:rFonts w:eastAsiaTheme="minorEastAsia"/>
          <w:i/>
          <w:sz w:val="24"/>
        </w:rPr>
        <w:t>k</w:t>
      </w:r>
      <w:r w:rsidR="00E84F37" w:rsidRPr="00A85D79">
        <w:rPr>
          <w:rFonts w:eastAsiaTheme="minorEastAsia"/>
          <w:sz w:val="24"/>
        </w:rPr>
        <w:t>=2</w:t>
      </w:r>
      <w:r w:rsidR="00E84F37" w:rsidRPr="00A85D79">
        <w:rPr>
          <w:rFonts w:eastAsiaTheme="minorEastAsia"/>
          <w:sz w:val="24"/>
        </w:rPr>
        <w:t>，则</w:t>
      </w:r>
      <w:r w:rsidR="00E84F37" w:rsidRPr="00A85D79">
        <w:rPr>
          <w:rFonts w:eastAsiaTheme="minorEastAsia"/>
          <w:sz w:val="24"/>
        </w:rPr>
        <w:t xml:space="preserve"> </w:t>
      </w:r>
    </w:p>
    <w:p w:rsidR="00E84F37" w:rsidRPr="00A85D79" w:rsidRDefault="00E84F37" w:rsidP="00E84F37">
      <w:pPr>
        <w:spacing w:line="360" w:lineRule="auto"/>
        <w:ind w:firstLine="480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             </w:t>
      </w:r>
      <w:r w:rsidRPr="00A85D79">
        <w:rPr>
          <w:rFonts w:eastAsiaTheme="minorEastAsia"/>
          <w:position w:val="-10"/>
          <w:sz w:val="24"/>
        </w:rPr>
        <w:object w:dxaOrig="279" w:dyaOrig="340">
          <v:shape id="_x0000_i1071" type="#_x0000_t75" style="width:13.3pt;height:18pt" o:ole="">
            <v:imagedata r:id="rId63" o:title=""/>
          </v:shape>
          <o:OLEObject Type="Embed" ProgID="Equation.3" ShapeID="_x0000_i1071" DrawAspect="Content" ObjectID="_1600495762" r:id="rId88"/>
        </w:object>
      </w:r>
      <w:r w:rsidRPr="00A85D79">
        <w:rPr>
          <w:rFonts w:eastAsiaTheme="minorEastAsia"/>
          <w:sz w:val="24"/>
        </w:rPr>
        <w:t>＝</w:t>
      </w:r>
      <w:r w:rsidR="000661DC">
        <w:rPr>
          <w:rFonts w:eastAsiaTheme="minorEastAsia" w:hint="eastAsia"/>
          <w:sz w:val="24"/>
        </w:rPr>
        <w:t>1.0</w:t>
      </w:r>
      <w:r w:rsidRPr="00A85D79">
        <w:rPr>
          <w:rFonts w:eastAsiaTheme="minorEastAsia"/>
          <w:sz w:val="24"/>
        </w:rPr>
        <w:t xml:space="preserve"> /2=0.</w:t>
      </w:r>
      <w:r w:rsidR="000661DC">
        <w:rPr>
          <w:rFonts w:eastAsiaTheme="minorEastAsia" w:hint="eastAsia"/>
          <w:sz w:val="24"/>
        </w:rPr>
        <w:t>5</w:t>
      </w:r>
      <w:r w:rsidRPr="00A85D79">
        <w:rPr>
          <w:rFonts w:eastAsiaTheme="minorEastAsia"/>
          <w:position w:val="-10"/>
          <w:sz w:val="24"/>
        </w:rPr>
        <w:object w:dxaOrig="200" w:dyaOrig="260">
          <v:shape id="_x0000_i1072" type="#_x0000_t75" style="width:9.4pt;height:13.3pt" o:ole="">
            <v:imagedata r:id="rId79" o:title=""/>
          </v:shape>
          <o:OLEObject Type="Embed" ProgID="Equation.DSMT4" ShapeID="_x0000_i1072" DrawAspect="Content" ObjectID="_1600495763" r:id="rId89"/>
        </w:object>
      </w:r>
      <w:r w:rsidRPr="00A85D79">
        <w:rPr>
          <w:rFonts w:eastAsiaTheme="minorEastAsia"/>
          <w:sz w:val="24"/>
        </w:rPr>
        <w:t xml:space="preserve">m  </w: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A.6  </w:t>
      </w:r>
      <w:r w:rsidRPr="00A85D79">
        <w:rPr>
          <w:rFonts w:eastAsiaTheme="minorEastAsia"/>
          <w:sz w:val="24"/>
        </w:rPr>
        <w:t>合成标准不确定度</w: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                  </w:t>
      </w:r>
      <w:r w:rsidRPr="00A85D79">
        <w:rPr>
          <w:rFonts w:eastAsiaTheme="minorEastAsia"/>
          <w:position w:val="-6"/>
          <w:sz w:val="24"/>
        </w:rPr>
        <w:object w:dxaOrig="260" w:dyaOrig="220">
          <v:shape id="_x0000_i1073" type="#_x0000_t75" style="width:13.3pt;height:11.75pt" o:ole="">
            <v:imagedata r:id="rId90" o:title=""/>
          </v:shape>
          <o:OLEObject Type="Embed" ProgID="Equation.DSMT4" ShapeID="_x0000_i1073" DrawAspect="Content" ObjectID="_1600495764" r:id="rId91"/>
        </w:object>
      </w:r>
      <w:r w:rsidRPr="00A85D79">
        <w:rPr>
          <w:rFonts w:eastAsiaTheme="minorEastAsia"/>
          <w:sz w:val="24"/>
        </w:rPr>
        <w:t>＝</w:t>
      </w:r>
      <w:r w:rsidRPr="00A85D79">
        <w:rPr>
          <w:rFonts w:eastAsiaTheme="minorEastAsia"/>
          <w:position w:val="-12"/>
          <w:sz w:val="24"/>
        </w:rPr>
        <w:object w:dxaOrig="980" w:dyaOrig="440">
          <v:shape id="_x0000_i1074" type="#_x0000_t75" style="width:49.3pt;height:21.9pt" o:ole="">
            <v:imagedata r:id="rId92" o:title=""/>
          </v:shape>
          <o:OLEObject Type="Embed" ProgID="Equation.3" ShapeID="_x0000_i1074" DrawAspect="Content" ObjectID="_1600495765" r:id="rId93"/>
        </w:object>
      </w:r>
      <w:r w:rsidRPr="00A85D79">
        <w:rPr>
          <w:rFonts w:eastAsiaTheme="minorEastAsia"/>
          <w:sz w:val="24"/>
        </w:rPr>
        <w:t>＝</w:t>
      </w:r>
      <w:r w:rsidR="00CE5A55" w:rsidRPr="00520A33">
        <w:rPr>
          <w:rFonts w:eastAsiaTheme="minorEastAsia"/>
          <w:position w:val="-8"/>
          <w:sz w:val="24"/>
        </w:rPr>
        <w:object w:dxaOrig="1380" w:dyaOrig="400">
          <v:shape id="_x0000_i1075" type="#_x0000_t75" style="width:68.85pt;height:20.35pt" o:ole="">
            <v:imagedata r:id="rId94" o:title=""/>
          </v:shape>
          <o:OLEObject Type="Embed" ProgID="Equation.DSMT4" ShapeID="_x0000_i1075" DrawAspect="Content" ObjectID="_1600495766" r:id="rId95"/>
        </w:object>
      </w:r>
      <w:r w:rsidRPr="00A85D79">
        <w:rPr>
          <w:rFonts w:eastAsiaTheme="minorEastAsia"/>
          <w:sz w:val="24"/>
        </w:rPr>
        <w:t>≈0.</w:t>
      </w:r>
      <w:r w:rsidR="00CE5A55">
        <w:rPr>
          <w:rFonts w:eastAsiaTheme="minorEastAsia" w:hint="eastAsia"/>
          <w:sz w:val="24"/>
        </w:rPr>
        <w:t>5</w:t>
      </w:r>
      <w:r w:rsidRPr="00A85D79">
        <w:rPr>
          <w:rFonts w:eastAsiaTheme="minorEastAsia"/>
          <w:sz w:val="24"/>
        </w:rPr>
        <w:t>2(</w:t>
      </w:r>
      <w:r w:rsidRPr="00A85D79">
        <w:rPr>
          <w:rFonts w:eastAsiaTheme="minorEastAsia"/>
          <w:position w:val="-10"/>
          <w:sz w:val="24"/>
        </w:rPr>
        <w:object w:dxaOrig="200" w:dyaOrig="260">
          <v:shape id="_x0000_i1076" type="#_x0000_t75" style="width:9.4pt;height:13.3pt" o:ole="">
            <v:imagedata r:id="rId79" o:title=""/>
          </v:shape>
          <o:OLEObject Type="Embed" ProgID="Equation.DSMT4" ShapeID="_x0000_i1076" DrawAspect="Content" ObjectID="_1600495767" r:id="rId96"/>
        </w:object>
      </w:r>
      <w:r w:rsidRPr="00A85D79">
        <w:rPr>
          <w:rFonts w:eastAsiaTheme="minorEastAsia"/>
          <w:sz w:val="24"/>
        </w:rPr>
        <w:t>m)</w:t>
      </w:r>
      <w:r w:rsidR="00520A33">
        <w:rPr>
          <w:rFonts w:eastAsiaTheme="minorEastAsia"/>
          <w:sz w:val="24"/>
        </w:rPr>
        <w:t xml:space="preserve"> </w: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 xml:space="preserve">A.7  </w:t>
      </w:r>
      <w:r w:rsidRPr="00A85D79">
        <w:rPr>
          <w:rFonts w:eastAsiaTheme="minorEastAsia"/>
          <w:sz w:val="24"/>
        </w:rPr>
        <w:t>扩展不确定度</w:t>
      </w:r>
    </w:p>
    <w:p w:rsidR="004A3ABA" w:rsidRDefault="00E84F37" w:rsidP="004A3ABA">
      <w:pPr>
        <w:spacing w:line="360" w:lineRule="auto"/>
        <w:ind w:firstLineChars="200" w:firstLine="480"/>
        <w:rPr>
          <w:rFonts w:eastAsiaTheme="minorEastAsia"/>
          <w:sz w:val="24"/>
        </w:rPr>
      </w:pPr>
      <w:r w:rsidRPr="00A85D79">
        <w:rPr>
          <w:rFonts w:eastAsiaTheme="minorEastAsia"/>
          <w:sz w:val="24"/>
        </w:rPr>
        <w:t>取包含因子</w:t>
      </w:r>
      <w:r w:rsidRPr="00A85D79">
        <w:rPr>
          <w:rFonts w:eastAsiaTheme="minorEastAsia"/>
          <w:i/>
          <w:sz w:val="24"/>
        </w:rPr>
        <w:t>k</w:t>
      </w:r>
      <w:r w:rsidRPr="00A85D79">
        <w:rPr>
          <w:rFonts w:eastAsiaTheme="minorEastAsia"/>
          <w:sz w:val="24"/>
        </w:rPr>
        <w:t>=2</w:t>
      </w:r>
      <w:r w:rsidRPr="00A85D79">
        <w:rPr>
          <w:rFonts w:eastAsiaTheme="minorEastAsia"/>
          <w:sz w:val="24"/>
        </w:rPr>
        <w:t>，则扩展不确定度为：</w:t>
      </w:r>
    </w:p>
    <w:p w:rsidR="00E84F37" w:rsidRPr="00A85D79" w:rsidRDefault="00E84F37" w:rsidP="004A3ABA">
      <w:pPr>
        <w:spacing w:line="360" w:lineRule="auto"/>
        <w:ind w:firstLineChars="200" w:firstLine="480"/>
        <w:rPr>
          <w:rFonts w:eastAsiaTheme="minorEastAsia"/>
          <w:bCs/>
          <w:sz w:val="28"/>
          <w:szCs w:val="28"/>
        </w:rPr>
      </w:pPr>
      <w:r w:rsidRPr="00A85D79">
        <w:rPr>
          <w:rFonts w:eastAsiaTheme="minorEastAsia"/>
          <w:sz w:val="24"/>
        </w:rPr>
        <w:t xml:space="preserve">       </w:t>
      </w:r>
      <w:r w:rsidRPr="00A85D79">
        <w:rPr>
          <w:rFonts w:eastAsiaTheme="minorEastAsia"/>
          <w:i/>
          <w:sz w:val="24"/>
        </w:rPr>
        <w:t>U</w:t>
      </w:r>
      <w:r w:rsidRPr="00A85D79">
        <w:rPr>
          <w:rFonts w:eastAsiaTheme="minorEastAsia"/>
          <w:sz w:val="24"/>
        </w:rPr>
        <w:t>=</w:t>
      </w:r>
      <w:r w:rsidRPr="00A85D79">
        <w:rPr>
          <w:rFonts w:eastAsiaTheme="minorEastAsia"/>
          <w:position w:val="-12"/>
          <w:sz w:val="24"/>
        </w:rPr>
        <w:object w:dxaOrig="580" w:dyaOrig="360">
          <v:shape id="_x0000_i1077" type="#_x0000_t75" style="width:28.95pt;height:18pt" o:ole="">
            <v:imagedata r:id="rId97" o:title=""/>
          </v:shape>
          <o:OLEObject Type="Embed" ProgID="Equation.3" ShapeID="_x0000_i1077" DrawAspect="Content" ObjectID="_1600495768" r:id="rId98"/>
        </w:object>
      </w:r>
      <w:r w:rsidRPr="00A85D79">
        <w:rPr>
          <w:rFonts w:eastAsiaTheme="minorEastAsia"/>
          <w:sz w:val="24"/>
        </w:rPr>
        <w:t>＝</w:t>
      </w:r>
      <w:r w:rsidRPr="00A85D79">
        <w:rPr>
          <w:rFonts w:eastAsiaTheme="minorEastAsia"/>
          <w:sz w:val="24"/>
        </w:rPr>
        <w:t>2×0.</w:t>
      </w:r>
      <w:r w:rsidR="00CE5A55">
        <w:rPr>
          <w:rFonts w:eastAsiaTheme="minorEastAsia" w:hint="eastAsia"/>
          <w:sz w:val="24"/>
        </w:rPr>
        <w:t>5</w:t>
      </w:r>
      <w:r w:rsidRPr="00A85D79">
        <w:rPr>
          <w:rFonts w:eastAsiaTheme="minorEastAsia"/>
          <w:sz w:val="24"/>
        </w:rPr>
        <w:t>2</w:t>
      </w:r>
      <w:r w:rsidRPr="00A85D79">
        <w:rPr>
          <w:rFonts w:eastAsiaTheme="minorEastAsia"/>
          <w:position w:val="-10"/>
          <w:sz w:val="24"/>
        </w:rPr>
        <w:object w:dxaOrig="200" w:dyaOrig="260">
          <v:shape id="_x0000_i1078" type="#_x0000_t75" style="width:9.4pt;height:13.3pt" o:ole="">
            <v:imagedata r:id="rId79" o:title=""/>
          </v:shape>
          <o:OLEObject Type="Embed" ProgID="Equation.DSMT4" ShapeID="_x0000_i1078" DrawAspect="Content" ObjectID="_1600495769" r:id="rId99"/>
        </w:object>
      </w:r>
      <w:r w:rsidRPr="00A85D79">
        <w:rPr>
          <w:rFonts w:eastAsiaTheme="minorEastAsia"/>
          <w:sz w:val="24"/>
        </w:rPr>
        <w:t>m=1.</w:t>
      </w:r>
      <w:r w:rsidR="00CE5A55">
        <w:rPr>
          <w:rFonts w:eastAsiaTheme="minorEastAsia" w:hint="eastAsia"/>
          <w:sz w:val="24"/>
        </w:rPr>
        <w:t>1</w:t>
      </w:r>
      <w:r w:rsidRPr="00A85D79">
        <w:rPr>
          <w:rFonts w:eastAsiaTheme="minorEastAsia"/>
          <w:position w:val="-10"/>
          <w:sz w:val="24"/>
        </w:rPr>
        <w:object w:dxaOrig="200" w:dyaOrig="260">
          <v:shape id="_x0000_i1079" type="#_x0000_t75" style="width:9.4pt;height:13.3pt" o:ole="">
            <v:imagedata r:id="rId79" o:title=""/>
          </v:shape>
          <o:OLEObject Type="Embed" ProgID="Equation.DSMT4" ShapeID="_x0000_i1079" DrawAspect="Content" ObjectID="_1600495770" r:id="rId100"/>
        </w:object>
      </w:r>
      <w:r w:rsidRPr="00A85D79">
        <w:rPr>
          <w:rFonts w:eastAsiaTheme="minorEastAsia"/>
          <w:sz w:val="24"/>
        </w:rPr>
        <w:t>m</w:t>
      </w:r>
      <w:r w:rsidRPr="00A85D79">
        <w:rPr>
          <w:rFonts w:eastAsiaTheme="minorEastAsia"/>
          <w:sz w:val="24"/>
        </w:rPr>
        <w:br w:type="page"/>
      </w:r>
      <w:r w:rsidRPr="00A85D79">
        <w:rPr>
          <w:rFonts w:eastAsiaTheme="minorEastAsia"/>
          <w:bCs/>
          <w:sz w:val="28"/>
          <w:szCs w:val="28"/>
        </w:rPr>
        <w:lastRenderedPageBreak/>
        <w:t>附录</w:t>
      </w:r>
      <w:r w:rsidRPr="00A85D79">
        <w:rPr>
          <w:rFonts w:eastAsiaTheme="minorEastAsia"/>
          <w:bCs/>
          <w:sz w:val="28"/>
          <w:szCs w:val="28"/>
        </w:rPr>
        <w:t>B</w:t>
      </w:r>
    </w:p>
    <w:p w:rsidR="00E84F37" w:rsidRPr="00A85D79" w:rsidRDefault="00E84F37" w:rsidP="00E84F37">
      <w:pPr>
        <w:tabs>
          <w:tab w:val="num" w:pos="900"/>
        </w:tabs>
        <w:spacing w:line="360" w:lineRule="auto"/>
        <w:jc w:val="center"/>
        <w:rPr>
          <w:rFonts w:eastAsiaTheme="minorEastAsia"/>
          <w:bCs/>
          <w:sz w:val="28"/>
          <w:szCs w:val="28"/>
        </w:rPr>
      </w:pPr>
      <w:r w:rsidRPr="00A85D79">
        <w:rPr>
          <w:rFonts w:eastAsiaTheme="minorEastAsia"/>
          <w:bCs/>
          <w:sz w:val="28"/>
          <w:szCs w:val="28"/>
        </w:rPr>
        <w:t>标准台阶块</w:t>
      </w:r>
      <w:r w:rsidR="00EF6A99">
        <w:rPr>
          <w:rFonts w:eastAsiaTheme="minorEastAsia"/>
          <w:bCs/>
          <w:sz w:val="28"/>
          <w:szCs w:val="28"/>
        </w:rPr>
        <w:t>的</w:t>
      </w:r>
      <w:r w:rsidRPr="00A85D79">
        <w:rPr>
          <w:rFonts w:eastAsiaTheme="minorEastAsia"/>
          <w:bCs/>
          <w:sz w:val="28"/>
          <w:szCs w:val="28"/>
        </w:rPr>
        <w:t>结构与规格</w:t>
      </w:r>
    </w:p>
    <w:p w:rsidR="00E84F37" w:rsidRPr="00A85D79" w:rsidRDefault="00E84F37" w:rsidP="00E84F37">
      <w:pPr>
        <w:tabs>
          <w:tab w:val="num" w:pos="900"/>
        </w:tabs>
        <w:spacing w:line="360" w:lineRule="auto"/>
        <w:jc w:val="left"/>
        <w:rPr>
          <w:rFonts w:eastAsiaTheme="minorEastAsia"/>
          <w:bCs/>
          <w:sz w:val="24"/>
        </w:rPr>
      </w:pPr>
      <w:r w:rsidRPr="00A85D79">
        <w:rPr>
          <w:rFonts w:eastAsiaTheme="minorEastAsia"/>
          <w:bCs/>
          <w:sz w:val="24"/>
        </w:rPr>
        <w:t xml:space="preserve">    </w:t>
      </w:r>
      <w:r w:rsidR="00152EB3" w:rsidRPr="00A85D79">
        <w:rPr>
          <w:rFonts w:eastAsiaTheme="minorEastAsia"/>
          <w:bCs/>
          <w:sz w:val="24"/>
        </w:rPr>
        <w:t>建议</w:t>
      </w:r>
      <w:r w:rsidRPr="00A85D79">
        <w:rPr>
          <w:rFonts w:eastAsiaTheme="minorEastAsia"/>
          <w:bCs/>
          <w:sz w:val="24"/>
        </w:rPr>
        <w:t>标准台阶块</w:t>
      </w:r>
      <w:r w:rsidR="00152EB3" w:rsidRPr="00A85D79">
        <w:rPr>
          <w:rFonts w:eastAsiaTheme="minorEastAsia"/>
          <w:bCs/>
          <w:sz w:val="24"/>
        </w:rPr>
        <w:t>为正方形，台阶面积不小于</w:t>
      </w:r>
      <w:r w:rsidR="00152EB3" w:rsidRPr="00A85D79">
        <w:rPr>
          <w:rFonts w:eastAsiaTheme="minorEastAsia"/>
          <w:bCs/>
          <w:sz w:val="24"/>
        </w:rPr>
        <w:t>1mm×1mm</w:t>
      </w:r>
      <w:r w:rsidR="00152EB3" w:rsidRPr="00A85D79">
        <w:rPr>
          <w:rFonts w:eastAsiaTheme="minorEastAsia"/>
          <w:bCs/>
          <w:sz w:val="24"/>
        </w:rPr>
        <w:t>。</w:t>
      </w:r>
      <w:r w:rsidRPr="00A85D79">
        <w:rPr>
          <w:rFonts w:eastAsiaTheme="minorEastAsia"/>
          <w:bCs/>
          <w:sz w:val="24"/>
        </w:rPr>
        <w:t>三维示意图如图</w:t>
      </w:r>
      <w:r w:rsidR="00152EB3" w:rsidRPr="00A85D79">
        <w:rPr>
          <w:rFonts w:eastAsiaTheme="minorEastAsia"/>
          <w:bCs/>
          <w:sz w:val="24"/>
        </w:rPr>
        <w:t>B.</w:t>
      </w:r>
      <w:r w:rsidRPr="00A85D79">
        <w:rPr>
          <w:rFonts w:eastAsiaTheme="minorEastAsia"/>
          <w:bCs/>
          <w:sz w:val="24"/>
        </w:rPr>
        <w:t>1</w:t>
      </w:r>
      <w:r w:rsidRPr="00A85D79">
        <w:rPr>
          <w:rFonts w:eastAsiaTheme="minorEastAsia"/>
          <w:bCs/>
          <w:sz w:val="24"/>
        </w:rPr>
        <w:t>所示，剖面图如图</w:t>
      </w:r>
      <w:r w:rsidR="00152EB3" w:rsidRPr="00A85D79">
        <w:rPr>
          <w:rFonts w:eastAsiaTheme="minorEastAsia"/>
          <w:bCs/>
          <w:sz w:val="24"/>
        </w:rPr>
        <w:t>B.</w:t>
      </w:r>
      <w:r w:rsidRPr="00A85D79">
        <w:rPr>
          <w:rFonts w:eastAsiaTheme="minorEastAsia"/>
          <w:bCs/>
          <w:sz w:val="24"/>
        </w:rPr>
        <w:t>2</w:t>
      </w:r>
      <w:r w:rsidRPr="00A85D79">
        <w:rPr>
          <w:rFonts w:eastAsiaTheme="minorEastAsia"/>
          <w:bCs/>
          <w:sz w:val="24"/>
        </w:rPr>
        <w:t>所示</w:t>
      </w:r>
      <w:r w:rsidR="004F4720" w:rsidRPr="00A85D79">
        <w:rPr>
          <w:rFonts w:eastAsiaTheme="minorEastAsia"/>
          <w:bCs/>
          <w:sz w:val="24"/>
        </w:rPr>
        <w:t>。</w:t>
      </w:r>
      <w:r w:rsidRPr="00A85D79">
        <w:rPr>
          <w:rFonts w:eastAsiaTheme="minorEastAsia"/>
          <w:bCs/>
          <w:sz w:val="24"/>
        </w:rPr>
        <w:t>台阶高度值用</w:t>
      </w:r>
      <w:r w:rsidRPr="00A85D79">
        <w:rPr>
          <w:rFonts w:eastAsiaTheme="minorEastAsia"/>
          <w:i/>
          <w:sz w:val="24"/>
        </w:rPr>
        <w:t>H</w:t>
      </w:r>
      <w:r w:rsidRPr="00A85D79">
        <w:rPr>
          <w:rFonts w:eastAsiaTheme="minorEastAsia"/>
          <w:sz w:val="24"/>
        </w:rPr>
        <w:t>表示，</w:t>
      </w:r>
      <w:r w:rsidRPr="00A85D79">
        <w:rPr>
          <w:rFonts w:eastAsiaTheme="minorEastAsia"/>
          <w:i/>
          <w:sz w:val="24"/>
        </w:rPr>
        <w:t>H</w:t>
      </w:r>
      <w:r w:rsidRPr="00A85D79">
        <w:rPr>
          <w:rFonts w:eastAsiaTheme="minorEastAsia"/>
          <w:sz w:val="24"/>
        </w:rPr>
        <w:t>值见表</w:t>
      </w:r>
      <w:r w:rsidR="00152EB3" w:rsidRPr="00A85D79">
        <w:rPr>
          <w:rFonts w:eastAsiaTheme="minorEastAsia"/>
          <w:sz w:val="24"/>
        </w:rPr>
        <w:t>B.</w:t>
      </w:r>
      <w:r w:rsidRPr="00A85D79">
        <w:rPr>
          <w:rFonts w:eastAsiaTheme="minorEastAsia"/>
          <w:sz w:val="24"/>
        </w:rPr>
        <w:t>1</w:t>
      </w:r>
      <w:r w:rsidRPr="00A85D79">
        <w:rPr>
          <w:rFonts w:eastAsiaTheme="minorEastAsia"/>
          <w:sz w:val="24"/>
        </w:rPr>
        <w:t>。</w:t>
      </w:r>
      <w:r w:rsidR="00123C7C">
        <w:rPr>
          <w:rFonts w:eastAsiaTheme="minorEastAsia" w:hint="eastAsia"/>
          <w:sz w:val="24"/>
        </w:rPr>
        <w:t>锡膏测厚仪一般要求被测面不能为镜面反射，</w:t>
      </w:r>
      <w:proofErr w:type="gramStart"/>
      <w:r w:rsidR="00123C7C">
        <w:rPr>
          <w:rFonts w:eastAsiaTheme="minorEastAsia" w:hint="eastAsia"/>
          <w:sz w:val="24"/>
        </w:rPr>
        <w:t>故标准</w:t>
      </w:r>
      <w:proofErr w:type="gramEnd"/>
      <w:r w:rsidR="00123C7C">
        <w:rPr>
          <w:rFonts w:eastAsiaTheme="minorEastAsia" w:hint="eastAsia"/>
          <w:sz w:val="24"/>
        </w:rPr>
        <w:t>台阶块工作面及基面应进行哑光处理。</w:t>
      </w:r>
    </w:p>
    <w:p w:rsidR="00E84F37" w:rsidRPr="00A85D79" w:rsidRDefault="003F7D07" w:rsidP="00E84F37">
      <w:pPr>
        <w:spacing w:line="360" w:lineRule="auto"/>
        <w:rPr>
          <w:rFonts w:eastAsiaTheme="minorEastAsia"/>
          <w:sz w:val="24"/>
        </w:rPr>
      </w:pPr>
      <w:r>
        <w:rPr>
          <w:rFonts w:eastAsiaTheme="minorEastAsia"/>
          <w:noProof/>
          <w:sz w:val="24"/>
        </w:rPr>
        <w:pict>
          <v:group id="_x0000_s1042" style="position:absolute;left:0;text-align:left;margin-left:113.2pt;margin-top:14.15pt;width:180.7pt;height:75.45pt;z-index:251660288" coordorigin="4318,4039" coordsize="3131,1307"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_x0000_s1043" type="#_x0000_t16" style="position:absolute;left:4318;top:4039;width:3131;height:1307" adj="13942"/>
            <v:shape id="_x0000_s1044" type="#_x0000_t16" style="position:absolute;left:5531;top:4416;width:670;height:153" adj="13668"/>
          </v:group>
        </w:pict>
      </w: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</w:p>
    <w:p w:rsidR="00E84F37" w:rsidRPr="00A85D79" w:rsidRDefault="00E84F37" w:rsidP="00E84F37">
      <w:pPr>
        <w:spacing w:line="360" w:lineRule="auto"/>
        <w:rPr>
          <w:rFonts w:eastAsiaTheme="minorEastAsia"/>
          <w:sz w:val="24"/>
        </w:rPr>
      </w:pPr>
    </w:p>
    <w:p w:rsidR="00E84F37" w:rsidRPr="00A85D79" w:rsidRDefault="00E84F37" w:rsidP="00E84F37">
      <w:pPr>
        <w:spacing w:line="360" w:lineRule="auto"/>
        <w:ind w:firstLineChars="700" w:firstLine="1610"/>
        <w:rPr>
          <w:rFonts w:eastAsiaTheme="minorEastAsia"/>
          <w:sz w:val="20"/>
          <w:szCs w:val="21"/>
        </w:rPr>
      </w:pPr>
      <w:r w:rsidRPr="00A85D79">
        <w:rPr>
          <w:rFonts w:eastAsiaTheme="minorEastAsia"/>
          <w:sz w:val="23"/>
          <w:szCs w:val="23"/>
        </w:rPr>
        <w:t xml:space="preserve">          </w:t>
      </w:r>
      <w:r w:rsidRPr="00A85D79">
        <w:rPr>
          <w:rFonts w:eastAsiaTheme="minorEastAsia"/>
          <w:szCs w:val="21"/>
        </w:rPr>
        <w:t xml:space="preserve"> </w:t>
      </w:r>
      <w:r w:rsidRPr="00A85D79">
        <w:rPr>
          <w:rFonts w:eastAsiaTheme="minorEastAsia"/>
          <w:sz w:val="20"/>
          <w:szCs w:val="21"/>
        </w:rPr>
        <w:t>图</w:t>
      </w:r>
      <w:r w:rsidR="004F4720" w:rsidRPr="00A85D79">
        <w:rPr>
          <w:rFonts w:eastAsiaTheme="minorEastAsia"/>
          <w:sz w:val="20"/>
          <w:szCs w:val="21"/>
        </w:rPr>
        <w:t>B.</w:t>
      </w:r>
      <w:r w:rsidRPr="00A85D79">
        <w:rPr>
          <w:rFonts w:eastAsiaTheme="minorEastAsia"/>
          <w:sz w:val="20"/>
          <w:szCs w:val="21"/>
        </w:rPr>
        <w:t>1</w:t>
      </w:r>
      <w:r w:rsidRPr="00A85D79">
        <w:rPr>
          <w:rFonts w:eastAsiaTheme="minorEastAsia"/>
          <w:sz w:val="20"/>
          <w:szCs w:val="21"/>
        </w:rPr>
        <w:t>标准台阶块三维示意图</w:t>
      </w:r>
      <w:r w:rsidRPr="00A85D79">
        <w:rPr>
          <w:rFonts w:eastAsiaTheme="minorEastAsia"/>
          <w:sz w:val="20"/>
          <w:szCs w:val="21"/>
        </w:rPr>
        <w:t xml:space="preserve"> </w:t>
      </w:r>
    </w:p>
    <w:p w:rsidR="004F4720" w:rsidRPr="00A85D79" w:rsidRDefault="004F4720" w:rsidP="004F4720">
      <w:pPr>
        <w:spacing w:line="360" w:lineRule="auto"/>
        <w:ind w:firstLineChars="700" w:firstLine="1400"/>
        <w:rPr>
          <w:rFonts w:eastAsiaTheme="minorEastAsia"/>
          <w:sz w:val="20"/>
          <w:szCs w:val="21"/>
        </w:rPr>
      </w:pPr>
    </w:p>
    <w:p w:rsidR="00E84F37" w:rsidRPr="00A85D79" w:rsidRDefault="003F7D07" w:rsidP="00E84F37">
      <w:pPr>
        <w:spacing w:line="360" w:lineRule="auto"/>
        <w:ind w:firstLineChars="700" w:firstLine="1470"/>
        <w:rPr>
          <w:rFonts w:eastAsiaTheme="minorEastAsia"/>
          <w:szCs w:val="21"/>
        </w:rPr>
      </w:pPr>
      <w:r>
        <w:rPr>
          <w:rFonts w:eastAsiaTheme="minorEastAsia"/>
          <w:noProof/>
          <w:szCs w:val="21"/>
        </w:rPr>
        <w:pict>
          <v:group id="_x0000_s1045" style="position:absolute;left:0;text-align:left;margin-left:99.6pt;margin-top:6.8pt;width:194.3pt;height:54.85pt;z-index:251661312" coordorigin="3681,7557" coordsize="3886,1097">
            <v:rect id="_x0000_s1046" style="position:absolute;left:3681;top:7974;width:3886;height:680"/>
            <v:rect id="_x0000_s1047" style="position:absolute;left:5215;top:7564;width:788;height:41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8" type="#_x0000_t32" style="position:absolute;left:6015;top:7564;width:583;height:1" o:connectortype="straight"/>
            <v:shape id="_x0000_s1049" type="#_x0000_t32" style="position:absolute;left:6548;top:7557;width:1;height:433;flip:x" o:connectortype="straight">
              <v:stroke startarrow="block" endarrow="block"/>
            </v:shape>
            <v:rect id="_x0000_s1050" style="position:absolute;left:6566;top:7557;width:609;height:490" filled="f" stroked="f">
              <v:textbox style="mso-next-textbox:#_x0000_s1050">
                <w:txbxContent>
                  <w:p w:rsidR="00EF6A99" w:rsidRPr="00EC68EA" w:rsidRDefault="00EF6A99" w:rsidP="00E84F37">
                    <w:pPr>
                      <w:rPr>
                        <w:i/>
                      </w:rPr>
                    </w:pPr>
                    <w:r w:rsidRPr="00EC68EA">
                      <w:rPr>
                        <w:rFonts w:hint="eastAsia"/>
                        <w:i/>
                      </w:rPr>
                      <w:t>H</w:t>
                    </w:r>
                  </w:p>
                </w:txbxContent>
              </v:textbox>
            </v:rect>
          </v:group>
        </w:pict>
      </w:r>
    </w:p>
    <w:p w:rsidR="00E84F37" w:rsidRPr="00A85D79" w:rsidRDefault="00E84F37" w:rsidP="00E84F37">
      <w:pPr>
        <w:spacing w:line="360" w:lineRule="auto"/>
        <w:ind w:firstLineChars="700" w:firstLine="1470"/>
        <w:rPr>
          <w:rFonts w:eastAsiaTheme="minorEastAsia"/>
          <w:szCs w:val="21"/>
        </w:rPr>
      </w:pPr>
    </w:p>
    <w:p w:rsidR="00E84F37" w:rsidRPr="00A85D79" w:rsidRDefault="00E84F37" w:rsidP="00E84F37">
      <w:pPr>
        <w:spacing w:line="360" w:lineRule="auto"/>
        <w:rPr>
          <w:rFonts w:eastAsiaTheme="minorEastAsia"/>
          <w:szCs w:val="21"/>
        </w:rPr>
      </w:pPr>
    </w:p>
    <w:p w:rsidR="00E84F37" w:rsidRPr="00A85D79" w:rsidRDefault="00E84F37" w:rsidP="00E84F37">
      <w:pPr>
        <w:spacing w:line="360" w:lineRule="auto"/>
        <w:jc w:val="center"/>
        <w:rPr>
          <w:rFonts w:eastAsiaTheme="minorEastAsia"/>
          <w:sz w:val="20"/>
          <w:szCs w:val="21"/>
        </w:rPr>
      </w:pPr>
      <w:r w:rsidRPr="00A85D79">
        <w:rPr>
          <w:rFonts w:eastAsiaTheme="minorEastAsia"/>
          <w:sz w:val="20"/>
          <w:szCs w:val="21"/>
        </w:rPr>
        <w:t>图</w:t>
      </w:r>
      <w:r w:rsidR="004F4720" w:rsidRPr="00A85D79">
        <w:rPr>
          <w:rFonts w:eastAsiaTheme="minorEastAsia"/>
          <w:sz w:val="20"/>
          <w:szCs w:val="21"/>
        </w:rPr>
        <w:t>B.</w:t>
      </w:r>
      <w:r w:rsidRPr="00A85D79">
        <w:rPr>
          <w:rFonts w:eastAsiaTheme="minorEastAsia"/>
          <w:sz w:val="20"/>
          <w:szCs w:val="21"/>
        </w:rPr>
        <w:t>2</w:t>
      </w:r>
      <w:r w:rsidRPr="00A85D79">
        <w:rPr>
          <w:rFonts w:eastAsiaTheme="minorEastAsia"/>
          <w:sz w:val="20"/>
          <w:szCs w:val="21"/>
        </w:rPr>
        <w:t>标准台阶块剖面图</w:t>
      </w:r>
    </w:p>
    <w:p w:rsidR="00123C7C" w:rsidRDefault="00123C7C" w:rsidP="00E84F37">
      <w:pPr>
        <w:spacing w:line="360" w:lineRule="auto"/>
        <w:jc w:val="center"/>
        <w:rPr>
          <w:rFonts w:eastAsiaTheme="minorEastAsia"/>
          <w:sz w:val="23"/>
          <w:szCs w:val="23"/>
        </w:rPr>
      </w:pPr>
    </w:p>
    <w:p w:rsidR="00E84F37" w:rsidRPr="00A85D79" w:rsidRDefault="00E84F37" w:rsidP="00E84F37">
      <w:pPr>
        <w:spacing w:line="360" w:lineRule="auto"/>
        <w:jc w:val="center"/>
        <w:rPr>
          <w:rFonts w:eastAsiaTheme="minorEastAsia"/>
          <w:sz w:val="23"/>
          <w:szCs w:val="23"/>
        </w:rPr>
      </w:pPr>
      <w:r w:rsidRPr="00A85D79">
        <w:rPr>
          <w:rFonts w:eastAsiaTheme="minorEastAsia"/>
          <w:sz w:val="23"/>
          <w:szCs w:val="23"/>
        </w:rPr>
        <w:t>表</w:t>
      </w:r>
      <w:r w:rsidR="004F4720" w:rsidRPr="00A85D79">
        <w:rPr>
          <w:rFonts w:eastAsiaTheme="minorEastAsia"/>
          <w:sz w:val="23"/>
          <w:szCs w:val="23"/>
        </w:rPr>
        <w:t>B.</w:t>
      </w:r>
      <w:r w:rsidRPr="00A85D79">
        <w:rPr>
          <w:rFonts w:eastAsiaTheme="minorEastAsia"/>
          <w:sz w:val="23"/>
          <w:szCs w:val="23"/>
        </w:rPr>
        <w:t xml:space="preserve">1 </w:t>
      </w:r>
      <w:r w:rsidRPr="00A85D79">
        <w:rPr>
          <w:rFonts w:eastAsiaTheme="minorEastAsia"/>
          <w:sz w:val="23"/>
          <w:szCs w:val="23"/>
        </w:rPr>
        <w:t>台阶高度值</w:t>
      </w:r>
      <w:r w:rsidRPr="00A85D79">
        <w:rPr>
          <w:rFonts w:eastAsiaTheme="minorEastAsia"/>
          <w:i/>
          <w:sz w:val="23"/>
          <w:szCs w:val="23"/>
        </w:rPr>
        <w:t>H</w:t>
      </w:r>
    </w:p>
    <w:tbl>
      <w:tblPr>
        <w:tblStyle w:val="af6"/>
        <w:tblW w:w="0" w:type="auto"/>
        <w:jc w:val="center"/>
        <w:tblInd w:w="2093" w:type="dxa"/>
        <w:tblLook w:val="04A0" w:firstRow="1" w:lastRow="0" w:firstColumn="1" w:lastColumn="0" w:noHBand="0" w:noVBand="1"/>
      </w:tblPr>
      <w:tblGrid>
        <w:gridCol w:w="1701"/>
        <w:gridCol w:w="2977"/>
      </w:tblGrid>
      <w:tr w:rsidR="00E84F37" w:rsidRPr="00A85D79" w:rsidTr="001107CE">
        <w:trPr>
          <w:trHeight w:val="363"/>
          <w:jc w:val="center"/>
        </w:trPr>
        <w:tc>
          <w:tcPr>
            <w:tcW w:w="1701" w:type="dxa"/>
            <w:vAlign w:val="center"/>
          </w:tcPr>
          <w:p w:rsidR="00E84F37" w:rsidRPr="00A85D79" w:rsidRDefault="00E84F37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序号</w:t>
            </w:r>
          </w:p>
        </w:tc>
        <w:tc>
          <w:tcPr>
            <w:tcW w:w="2977" w:type="dxa"/>
            <w:vAlign w:val="center"/>
          </w:tcPr>
          <w:p w:rsidR="00E84F37" w:rsidRPr="00A85D79" w:rsidRDefault="00E84F37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i/>
                <w:sz w:val="23"/>
                <w:szCs w:val="23"/>
              </w:rPr>
              <w:t>H</w:t>
            </w:r>
            <w:r w:rsidRPr="00A85D79">
              <w:rPr>
                <w:rFonts w:eastAsiaTheme="minorEastAsia"/>
                <w:sz w:val="23"/>
                <w:szCs w:val="23"/>
              </w:rPr>
              <w:t>（</w:t>
            </w:r>
            <w:r w:rsidRPr="00A85D79">
              <w:rPr>
                <w:position w:val="-10"/>
                <w:sz w:val="24"/>
              </w:rPr>
              <w:object w:dxaOrig="200" w:dyaOrig="260">
                <v:shape id="_x0000_i1080" type="#_x0000_t75" style="width:10.15pt;height:13.3pt" o:ole="">
                  <v:imagedata r:id="rId79" o:title=""/>
                </v:shape>
                <o:OLEObject Type="Embed" ProgID="Equation.DSMT4" ShapeID="_x0000_i1080" DrawAspect="Content" ObjectID="_1600495771" r:id="rId101"/>
              </w:object>
            </w:r>
            <w:r w:rsidRPr="00A85D79">
              <w:rPr>
                <w:sz w:val="24"/>
              </w:rPr>
              <w:t>m</w:t>
            </w:r>
            <w:r w:rsidRPr="00A85D79">
              <w:rPr>
                <w:rFonts w:eastAsiaTheme="minorEastAsia"/>
                <w:sz w:val="23"/>
                <w:szCs w:val="23"/>
              </w:rPr>
              <w:t>）</w:t>
            </w:r>
          </w:p>
        </w:tc>
      </w:tr>
      <w:tr w:rsidR="00E84F37" w:rsidRPr="00A85D79" w:rsidTr="001107CE">
        <w:trPr>
          <w:jc w:val="center"/>
        </w:trPr>
        <w:tc>
          <w:tcPr>
            <w:tcW w:w="1701" w:type="dxa"/>
            <w:vAlign w:val="center"/>
          </w:tcPr>
          <w:p w:rsidR="00E84F37" w:rsidRPr="00A85D79" w:rsidRDefault="00E84F37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1</w:t>
            </w:r>
          </w:p>
        </w:tc>
        <w:tc>
          <w:tcPr>
            <w:tcW w:w="2977" w:type="dxa"/>
            <w:vAlign w:val="center"/>
          </w:tcPr>
          <w:p w:rsidR="00E84F37" w:rsidRPr="00A85D79" w:rsidRDefault="00E84F37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20</w:t>
            </w:r>
          </w:p>
        </w:tc>
      </w:tr>
      <w:tr w:rsidR="004F4720" w:rsidRPr="00A85D79" w:rsidTr="001107CE">
        <w:trPr>
          <w:jc w:val="center"/>
        </w:trPr>
        <w:tc>
          <w:tcPr>
            <w:tcW w:w="1701" w:type="dxa"/>
            <w:vAlign w:val="center"/>
          </w:tcPr>
          <w:p w:rsidR="004F4720" w:rsidRPr="00A85D79" w:rsidRDefault="004F4720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2</w:t>
            </w:r>
          </w:p>
        </w:tc>
        <w:tc>
          <w:tcPr>
            <w:tcW w:w="2977" w:type="dxa"/>
            <w:vAlign w:val="center"/>
          </w:tcPr>
          <w:p w:rsidR="004F4720" w:rsidRPr="00A85D79" w:rsidRDefault="004F4720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35</w:t>
            </w:r>
          </w:p>
        </w:tc>
      </w:tr>
      <w:tr w:rsidR="00E84F37" w:rsidRPr="00A85D79" w:rsidTr="001107CE">
        <w:trPr>
          <w:jc w:val="center"/>
        </w:trPr>
        <w:tc>
          <w:tcPr>
            <w:tcW w:w="1701" w:type="dxa"/>
            <w:vAlign w:val="center"/>
          </w:tcPr>
          <w:p w:rsidR="00E84F37" w:rsidRPr="00A85D79" w:rsidRDefault="004F4720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3</w:t>
            </w:r>
          </w:p>
        </w:tc>
        <w:tc>
          <w:tcPr>
            <w:tcW w:w="2977" w:type="dxa"/>
            <w:vAlign w:val="center"/>
          </w:tcPr>
          <w:p w:rsidR="00E84F37" w:rsidRPr="00A85D79" w:rsidRDefault="00E84F37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50</w:t>
            </w:r>
          </w:p>
        </w:tc>
      </w:tr>
      <w:tr w:rsidR="004F4720" w:rsidRPr="00A85D79" w:rsidTr="001107CE">
        <w:trPr>
          <w:jc w:val="center"/>
        </w:trPr>
        <w:tc>
          <w:tcPr>
            <w:tcW w:w="1701" w:type="dxa"/>
            <w:vAlign w:val="center"/>
          </w:tcPr>
          <w:p w:rsidR="004F4720" w:rsidRPr="00A85D79" w:rsidRDefault="004F4720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4</w:t>
            </w:r>
          </w:p>
        </w:tc>
        <w:tc>
          <w:tcPr>
            <w:tcW w:w="2977" w:type="dxa"/>
            <w:vAlign w:val="center"/>
          </w:tcPr>
          <w:p w:rsidR="004F4720" w:rsidRPr="00A85D79" w:rsidRDefault="004F4720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75</w:t>
            </w:r>
          </w:p>
        </w:tc>
      </w:tr>
      <w:tr w:rsidR="00E84F37" w:rsidRPr="00A85D79" w:rsidTr="001107CE">
        <w:trPr>
          <w:jc w:val="center"/>
        </w:trPr>
        <w:tc>
          <w:tcPr>
            <w:tcW w:w="1701" w:type="dxa"/>
            <w:vAlign w:val="center"/>
          </w:tcPr>
          <w:p w:rsidR="00E84F37" w:rsidRPr="00A85D79" w:rsidRDefault="004F4720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5</w:t>
            </w:r>
          </w:p>
        </w:tc>
        <w:tc>
          <w:tcPr>
            <w:tcW w:w="2977" w:type="dxa"/>
            <w:vAlign w:val="center"/>
          </w:tcPr>
          <w:p w:rsidR="00E84F37" w:rsidRPr="00A85D79" w:rsidRDefault="00E84F37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100</w:t>
            </w:r>
          </w:p>
        </w:tc>
      </w:tr>
      <w:tr w:rsidR="00E84F37" w:rsidRPr="00A85D79" w:rsidTr="001107CE">
        <w:trPr>
          <w:jc w:val="center"/>
        </w:trPr>
        <w:tc>
          <w:tcPr>
            <w:tcW w:w="1701" w:type="dxa"/>
            <w:vAlign w:val="center"/>
          </w:tcPr>
          <w:p w:rsidR="00E84F37" w:rsidRPr="00A85D79" w:rsidRDefault="004F4720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6</w:t>
            </w:r>
          </w:p>
        </w:tc>
        <w:tc>
          <w:tcPr>
            <w:tcW w:w="2977" w:type="dxa"/>
            <w:vAlign w:val="center"/>
          </w:tcPr>
          <w:p w:rsidR="00E84F37" w:rsidRPr="00A85D79" w:rsidRDefault="00E84F37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200</w:t>
            </w:r>
          </w:p>
        </w:tc>
      </w:tr>
      <w:tr w:rsidR="00E84F37" w:rsidRPr="00A85D79" w:rsidTr="001107CE">
        <w:trPr>
          <w:jc w:val="center"/>
        </w:trPr>
        <w:tc>
          <w:tcPr>
            <w:tcW w:w="1701" w:type="dxa"/>
            <w:vAlign w:val="center"/>
          </w:tcPr>
          <w:p w:rsidR="00E84F37" w:rsidRPr="00A85D79" w:rsidRDefault="004F4720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7</w:t>
            </w:r>
          </w:p>
        </w:tc>
        <w:tc>
          <w:tcPr>
            <w:tcW w:w="2977" w:type="dxa"/>
            <w:vAlign w:val="center"/>
          </w:tcPr>
          <w:p w:rsidR="00E84F37" w:rsidRPr="00A85D79" w:rsidRDefault="00E84F37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300</w:t>
            </w:r>
          </w:p>
        </w:tc>
      </w:tr>
      <w:tr w:rsidR="00E84F37" w:rsidRPr="00A85D79" w:rsidTr="001107CE">
        <w:trPr>
          <w:jc w:val="center"/>
        </w:trPr>
        <w:tc>
          <w:tcPr>
            <w:tcW w:w="1701" w:type="dxa"/>
            <w:vAlign w:val="center"/>
          </w:tcPr>
          <w:p w:rsidR="00E84F37" w:rsidRPr="00A85D79" w:rsidRDefault="004F4720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8</w:t>
            </w:r>
          </w:p>
        </w:tc>
        <w:tc>
          <w:tcPr>
            <w:tcW w:w="2977" w:type="dxa"/>
            <w:vAlign w:val="center"/>
          </w:tcPr>
          <w:p w:rsidR="00E84F37" w:rsidRPr="00A85D79" w:rsidRDefault="00E84F37" w:rsidP="001107CE">
            <w:pPr>
              <w:spacing w:line="360" w:lineRule="auto"/>
              <w:jc w:val="center"/>
              <w:rPr>
                <w:rFonts w:eastAsiaTheme="minorEastAsia"/>
                <w:sz w:val="23"/>
                <w:szCs w:val="23"/>
              </w:rPr>
            </w:pPr>
            <w:r w:rsidRPr="00A85D79">
              <w:rPr>
                <w:rFonts w:eastAsiaTheme="minorEastAsia"/>
                <w:sz w:val="23"/>
                <w:szCs w:val="23"/>
              </w:rPr>
              <w:t>400</w:t>
            </w:r>
          </w:p>
        </w:tc>
      </w:tr>
    </w:tbl>
    <w:p w:rsidR="00E84F37" w:rsidRPr="00A85D79" w:rsidRDefault="00E84F37" w:rsidP="00B2248B">
      <w:pPr>
        <w:pStyle w:val="af5"/>
        <w:widowControl w:val="0"/>
        <w:spacing w:line="360" w:lineRule="auto"/>
        <w:ind w:firstLine="480"/>
        <w:jc w:val="left"/>
        <w:rPr>
          <w:rFonts w:ascii="Times New Roman"/>
          <w:sz w:val="24"/>
          <w:szCs w:val="24"/>
        </w:rPr>
      </w:pPr>
      <w:r w:rsidRPr="00A85D79">
        <w:rPr>
          <w:rFonts w:ascii="Times New Roman"/>
          <w:sz w:val="24"/>
          <w:szCs w:val="24"/>
        </w:rPr>
        <w:t>可根据仪器测量范围和实际使用情况选用不同高度的标准台阶块。</w:t>
      </w:r>
      <w:r w:rsidR="00B2248B" w:rsidRPr="00A85D79">
        <w:rPr>
          <w:rFonts w:ascii="Times New Roman"/>
          <w:sz w:val="24"/>
          <w:szCs w:val="24"/>
        </w:rPr>
        <w:t>标准台阶</w:t>
      </w:r>
      <w:proofErr w:type="gramStart"/>
      <w:r w:rsidR="00B2248B" w:rsidRPr="00A85D79">
        <w:rPr>
          <w:rFonts w:ascii="Times New Roman"/>
          <w:sz w:val="24"/>
          <w:szCs w:val="24"/>
        </w:rPr>
        <w:t>块标准</w:t>
      </w:r>
      <w:proofErr w:type="gramEnd"/>
      <w:r w:rsidR="00B2248B" w:rsidRPr="00A85D79">
        <w:rPr>
          <w:rFonts w:ascii="Times New Roman"/>
          <w:sz w:val="24"/>
          <w:szCs w:val="24"/>
        </w:rPr>
        <w:t>高度</w:t>
      </w:r>
      <w:r w:rsidRPr="00A85D79">
        <w:rPr>
          <w:rFonts w:ascii="Times New Roman"/>
          <w:sz w:val="24"/>
          <w:szCs w:val="24"/>
        </w:rPr>
        <w:t>值的扩展不确定度</w:t>
      </w:r>
      <w:r w:rsidR="004A3ABA" w:rsidRPr="004A3ABA">
        <w:rPr>
          <w:rFonts w:ascii="Times New Roman" w:eastAsiaTheme="minorEastAsia"/>
          <w:i/>
          <w:sz w:val="24"/>
        </w:rPr>
        <w:t>U</w:t>
      </w:r>
      <w:r w:rsidRPr="00A85D79">
        <w:rPr>
          <w:rFonts w:ascii="Times New Roman"/>
          <w:sz w:val="24"/>
          <w:szCs w:val="24"/>
        </w:rPr>
        <w:t>应不大于</w:t>
      </w:r>
      <w:r w:rsidR="004A3ABA" w:rsidRPr="004A3ABA">
        <w:rPr>
          <w:rFonts w:ascii="Times New Roman" w:eastAsiaTheme="minorEastAsia"/>
          <w:sz w:val="24"/>
        </w:rPr>
        <w:t xml:space="preserve">1.0 </w:t>
      </w:r>
      <w:proofErr w:type="spellStart"/>
      <w:r w:rsidR="004A3ABA" w:rsidRPr="004A3ABA">
        <w:rPr>
          <w:rFonts w:ascii="Times New Roman" w:eastAsiaTheme="minorEastAsia"/>
          <w:sz w:val="24"/>
        </w:rPr>
        <w:t>μm</w:t>
      </w:r>
      <w:proofErr w:type="spellEnd"/>
      <w:r w:rsidRPr="004A3ABA">
        <w:rPr>
          <w:rFonts w:ascii="Times New Roman"/>
          <w:sz w:val="24"/>
          <w:szCs w:val="24"/>
        </w:rPr>
        <w:t>（</w:t>
      </w:r>
      <w:r w:rsidRPr="004A3ABA">
        <w:rPr>
          <w:rFonts w:ascii="Times New Roman"/>
          <w:i/>
          <w:sz w:val="24"/>
          <w:szCs w:val="24"/>
        </w:rPr>
        <w:t>k</w:t>
      </w:r>
      <w:r w:rsidRPr="004A3ABA">
        <w:rPr>
          <w:rFonts w:ascii="Times New Roman"/>
          <w:sz w:val="24"/>
          <w:szCs w:val="24"/>
        </w:rPr>
        <w:t>=2</w:t>
      </w:r>
      <w:r w:rsidR="00B2248B" w:rsidRPr="004A3ABA">
        <w:rPr>
          <w:rFonts w:ascii="Times New Roman"/>
          <w:sz w:val="24"/>
          <w:szCs w:val="24"/>
        </w:rPr>
        <w:t>）</w:t>
      </w:r>
      <w:r w:rsidRPr="00A85D79">
        <w:rPr>
          <w:rFonts w:ascii="Times New Roman"/>
          <w:sz w:val="24"/>
          <w:szCs w:val="24"/>
        </w:rPr>
        <w:t>。</w:t>
      </w:r>
    </w:p>
    <w:p w:rsidR="00B2248B" w:rsidRPr="00A85D79" w:rsidRDefault="00B2248B" w:rsidP="00B2248B">
      <w:pPr>
        <w:pStyle w:val="af5"/>
        <w:widowControl w:val="0"/>
        <w:spacing w:line="360" w:lineRule="auto"/>
        <w:ind w:firstLine="480"/>
        <w:jc w:val="left"/>
        <w:rPr>
          <w:rFonts w:ascii="Times New Roman"/>
          <w:sz w:val="24"/>
          <w:szCs w:val="24"/>
        </w:rPr>
      </w:pPr>
    </w:p>
    <w:bookmarkEnd w:id="16"/>
    <w:p w:rsidR="005119D5" w:rsidRPr="00A85D79" w:rsidRDefault="005119D5" w:rsidP="005119D5">
      <w:pPr>
        <w:rPr>
          <w:rFonts w:eastAsia="黑体"/>
          <w:sz w:val="28"/>
          <w:szCs w:val="28"/>
        </w:rPr>
      </w:pPr>
      <w:r w:rsidRPr="00A85D79">
        <w:rPr>
          <w:rFonts w:eastAsia="黑体"/>
          <w:sz w:val="28"/>
          <w:szCs w:val="28"/>
        </w:rPr>
        <w:lastRenderedPageBreak/>
        <w:t>附录</w:t>
      </w:r>
      <w:r w:rsidR="00123C7C">
        <w:rPr>
          <w:rFonts w:eastAsia="黑体" w:hint="eastAsia"/>
          <w:sz w:val="28"/>
          <w:szCs w:val="28"/>
        </w:rPr>
        <w:t>C</w:t>
      </w:r>
    </w:p>
    <w:p w:rsidR="005119D5" w:rsidRPr="00A85D79" w:rsidRDefault="00031EFE" w:rsidP="002E7046">
      <w:pPr>
        <w:spacing w:after="240"/>
        <w:jc w:val="center"/>
        <w:rPr>
          <w:rFonts w:eastAsia="黑体"/>
          <w:sz w:val="28"/>
          <w:szCs w:val="28"/>
        </w:rPr>
      </w:pPr>
      <w:r w:rsidRPr="00A85D79">
        <w:rPr>
          <w:rFonts w:eastAsia="黑体"/>
          <w:sz w:val="28"/>
          <w:szCs w:val="28"/>
        </w:rPr>
        <w:t>锡膏</w:t>
      </w:r>
      <w:r w:rsidR="00EF6A99">
        <w:rPr>
          <w:rFonts w:eastAsia="黑体" w:hint="eastAsia"/>
          <w:sz w:val="28"/>
          <w:szCs w:val="28"/>
        </w:rPr>
        <w:t>厚度</w:t>
      </w:r>
      <w:r w:rsidR="00EF6A99">
        <w:rPr>
          <w:rFonts w:eastAsia="黑体"/>
          <w:sz w:val="28"/>
          <w:szCs w:val="28"/>
        </w:rPr>
        <w:t>测量</w:t>
      </w:r>
      <w:r w:rsidR="005119D5" w:rsidRPr="00A85D79">
        <w:rPr>
          <w:rFonts w:eastAsia="黑体"/>
          <w:sz w:val="28"/>
          <w:szCs w:val="28"/>
        </w:rPr>
        <w:t>仪校准记录格式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83"/>
        <w:gridCol w:w="851"/>
        <w:gridCol w:w="107"/>
        <w:gridCol w:w="743"/>
        <w:gridCol w:w="567"/>
        <w:gridCol w:w="284"/>
        <w:gridCol w:w="668"/>
        <w:gridCol w:w="175"/>
        <w:gridCol w:w="7"/>
        <w:gridCol w:w="851"/>
        <w:gridCol w:w="567"/>
        <w:gridCol w:w="567"/>
        <w:gridCol w:w="850"/>
        <w:gridCol w:w="851"/>
      </w:tblGrid>
      <w:tr w:rsidR="0096337B" w:rsidRPr="00A85D79" w:rsidTr="0096337B">
        <w:trPr>
          <w:trHeight w:val="429"/>
        </w:trPr>
        <w:tc>
          <w:tcPr>
            <w:tcW w:w="2234" w:type="dxa"/>
            <w:gridSpan w:val="4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委托方名称</w:t>
            </w:r>
          </w:p>
        </w:tc>
        <w:tc>
          <w:tcPr>
            <w:tcW w:w="6130" w:type="dxa"/>
            <w:gridSpan w:val="11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</w:tr>
      <w:tr w:rsidR="0096337B" w:rsidRPr="00A85D79" w:rsidTr="0096337B">
        <w:trPr>
          <w:trHeight w:val="429"/>
        </w:trPr>
        <w:tc>
          <w:tcPr>
            <w:tcW w:w="2234" w:type="dxa"/>
            <w:gridSpan w:val="4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委托方地址</w:t>
            </w:r>
          </w:p>
        </w:tc>
        <w:tc>
          <w:tcPr>
            <w:tcW w:w="6130" w:type="dxa"/>
            <w:gridSpan w:val="11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</w:tr>
      <w:tr w:rsidR="0096337B" w:rsidRPr="00A85D79" w:rsidTr="0096337B">
        <w:trPr>
          <w:trHeight w:val="413"/>
        </w:trPr>
        <w:tc>
          <w:tcPr>
            <w:tcW w:w="2234" w:type="dxa"/>
            <w:gridSpan w:val="4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制造厂</w:t>
            </w:r>
          </w:p>
        </w:tc>
        <w:tc>
          <w:tcPr>
            <w:tcW w:w="6130" w:type="dxa"/>
            <w:gridSpan w:val="11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</w:tr>
      <w:tr w:rsidR="0096337B" w:rsidRPr="00A85D79" w:rsidTr="0096337B">
        <w:trPr>
          <w:trHeight w:val="429"/>
        </w:trPr>
        <w:tc>
          <w:tcPr>
            <w:tcW w:w="2234" w:type="dxa"/>
            <w:gridSpan w:val="4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型号规格</w:t>
            </w:r>
          </w:p>
        </w:tc>
        <w:tc>
          <w:tcPr>
            <w:tcW w:w="2444" w:type="dxa"/>
            <w:gridSpan w:val="6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仪器编号</w:t>
            </w:r>
          </w:p>
        </w:tc>
        <w:tc>
          <w:tcPr>
            <w:tcW w:w="2268" w:type="dxa"/>
            <w:gridSpan w:val="3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</w:tr>
      <w:tr w:rsidR="0096337B" w:rsidRPr="00A85D79" w:rsidTr="0096337B">
        <w:trPr>
          <w:trHeight w:val="429"/>
        </w:trPr>
        <w:tc>
          <w:tcPr>
            <w:tcW w:w="2234" w:type="dxa"/>
            <w:gridSpan w:val="4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环境温度</w:t>
            </w:r>
          </w:p>
        </w:tc>
        <w:tc>
          <w:tcPr>
            <w:tcW w:w="2444" w:type="dxa"/>
            <w:gridSpan w:val="6"/>
            <w:vAlign w:val="center"/>
          </w:tcPr>
          <w:p w:rsidR="0096337B" w:rsidRPr="00A85D79" w:rsidRDefault="0096337B" w:rsidP="0096337B">
            <w:pPr>
              <w:ind w:firstLineChars="650" w:firstLine="1365"/>
              <w:jc w:val="center"/>
            </w:pPr>
            <w:r w:rsidRPr="00A85D79">
              <w:t>℃</w:t>
            </w:r>
          </w:p>
        </w:tc>
        <w:tc>
          <w:tcPr>
            <w:tcW w:w="1418" w:type="dxa"/>
            <w:gridSpan w:val="2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湿度</w:t>
            </w:r>
          </w:p>
        </w:tc>
        <w:tc>
          <w:tcPr>
            <w:tcW w:w="2268" w:type="dxa"/>
            <w:gridSpan w:val="3"/>
            <w:vAlign w:val="center"/>
          </w:tcPr>
          <w:p w:rsidR="0096337B" w:rsidRPr="00A85D79" w:rsidRDefault="0096337B" w:rsidP="0096337B">
            <w:pPr>
              <w:ind w:firstLineChars="750" w:firstLine="1575"/>
              <w:jc w:val="center"/>
            </w:pPr>
            <w:r w:rsidRPr="00A85D79">
              <w:t>%RH</w:t>
            </w:r>
          </w:p>
        </w:tc>
      </w:tr>
      <w:tr w:rsidR="0096337B" w:rsidRPr="00A85D79" w:rsidTr="0096337B">
        <w:trPr>
          <w:trHeight w:val="429"/>
        </w:trPr>
        <w:tc>
          <w:tcPr>
            <w:tcW w:w="2234" w:type="dxa"/>
            <w:gridSpan w:val="4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技术依据</w:t>
            </w:r>
          </w:p>
        </w:tc>
        <w:tc>
          <w:tcPr>
            <w:tcW w:w="6130" w:type="dxa"/>
            <w:gridSpan w:val="11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</w:tr>
      <w:tr w:rsidR="0096337B" w:rsidRPr="00A85D79" w:rsidTr="0096337B">
        <w:trPr>
          <w:trHeight w:val="429"/>
        </w:trPr>
        <w:tc>
          <w:tcPr>
            <w:tcW w:w="2234" w:type="dxa"/>
            <w:gridSpan w:val="4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标准器</w:t>
            </w:r>
          </w:p>
        </w:tc>
        <w:tc>
          <w:tcPr>
            <w:tcW w:w="6130" w:type="dxa"/>
            <w:gridSpan w:val="11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</w:tr>
      <w:tr w:rsidR="0096337B" w:rsidRPr="00A85D79" w:rsidTr="0096337B">
        <w:trPr>
          <w:trHeight w:val="429"/>
        </w:trPr>
        <w:tc>
          <w:tcPr>
            <w:tcW w:w="2234" w:type="dxa"/>
            <w:gridSpan w:val="4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校准日期</w:t>
            </w:r>
          </w:p>
        </w:tc>
        <w:tc>
          <w:tcPr>
            <w:tcW w:w="2444" w:type="dxa"/>
            <w:gridSpan w:val="6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证书编号</w:t>
            </w:r>
          </w:p>
        </w:tc>
        <w:tc>
          <w:tcPr>
            <w:tcW w:w="2268" w:type="dxa"/>
            <w:gridSpan w:val="3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</w:tr>
      <w:tr w:rsidR="0096337B" w:rsidRPr="00A85D79" w:rsidTr="0096337B">
        <w:trPr>
          <w:trHeight w:val="429"/>
        </w:trPr>
        <w:tc>
          <w:tcPr>
            <w:tcW w:w="2234" w:type="dxa"/>
            <w:gridSpan w:val="4"/>
            <w:vAlign w:val="center"/>
          </w:tcPr>
          <w:p w:rsidR="0096337B" w:rsidRPr="00A85D79" w:rsidRDefault="0096337B" w:rsidP="00B6332B">
            <w:r w:rsidRPr="00A85D79">
              <w:t xml:space="preserve">1. </w:t>
            </w:r>
            <w:r w:rsidRPr="00A85D79">
              <w:t>仪器外观</w:t>
            </w:r>
          </w:p>
        </w:tc>
        <w:tc>
          <w:tcPr>
            <w:tcW w:w="6130" w:type="dxa"/>
            <w:gridSpan w:val="11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</w:tr>
      <w:tr w:rsidR="0096337B" w:rsidRPr="00A85D79" w:rsidTr="0096337B">
        <w:trPr>
          <w:trHeight w:val="429"/>
        </w:trPr>
        <w:tc>
          <w:tcPr>
            <w:tcW w:w="8364" w:type="dxa"/>
            <w:gridSpan w:val="15"/>
            <w:vAlign w:val="center"/>
          </w:tcPr>
          <w:p w:rsidR="0096337B" w:rsidRPr="00A85D79" w:rsidRDefault="0096337B" w:rsidP="00B6332B">
            <w:r w:rsidRPr="00A85D79">
              <w:t xml:space="preserve">2. </w:t>
            </w:r>
            <w:r w:rsidRPr="00A85D79">
              <w:t>仪器厚度测量示值误差</w:t>
            </w:r>
            <w:r w:rsidR="00031EFE" w:rsidRPr="00A85D79">
              <w:t>与示值重复性</w:t>
            </w:r>
          </w:p>
        </w:tc>
      </w:tr>
      <w:tr w:rsidR="00932331" w:rsidRPr="00A85D79" w:rsidTr="00A63A89">
        <w:trPr>
          <w:trHeight w:val="786"/>
        </w:trPr>
        <w:tc>
          <w:tcPr>
            <w:tcW w:w="1276" w:type="dxa"/>
            <w:gridSpan w:val="2"/>
            <w:vAlign w:val="center"/>
          </w:tcPr>
          <w:p w:rsidR="00932331" w:rsidRPr="00A85D79" w:rsidRDefault="00932331" w:rsidP="0063729C">
            <w:pPr>
              <w:jc w:val="center"/>
            </w:pPr>
            <w:r w:rsidRPr="00A85D79">
              <w:t>标准台阶高度值</w:t>
            </w:r>
            <w:r w:rsidRPr="00A85D79">
              <w:t>/</w:t>
            </w:r>
            <w:proofErr w:type="spellStart"/>
            <w:r w:rsidRPr="00A85D79">
              <w:t>μm</w:t>
            </w:r>
            <w:proofErr w:type="spellEnd"/>
          </w:p>
        </w:tc>
        <w:tc>
          <w:tcPr>
            <w:tcW w:w="4253" w:type="dxa"/>
            <w:gridSpan w:val="9"/>
            <w:vAlign w:val="center"/>
          </w:tcPr>
          <w:p w:rsidR="00932331" w:rsidRPr="00A85D79" w:rsidRDefault="00932331" w:rsidP="0096337B">
            <w:pPr>
              <w:jc w:val="center"/>
            </w:pPr>
            <w:r w:rsidRPr="00A85D79">
              <w:t>仪器示值</w:t>
            </w:r>
            <w:r w:rsidRPr="00A85D79">
              <w:t>/</w:t>
            </w:r>
            <w:proofErr w:type="spellStart"/>
            <w:r w:rsidRPr="00A85D79">
              <w:t>μm</w:t>
            </w:r>
            <w:proofErr w:type="spellEnd"/>
          </w:p>
        </w:tc>
        <w:tc>
          <w:tcPr>
            <w:tcW w:w="1134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  <w:r w:rsidRPr="00A85D79">
              <w:t>仪器示值平均值</w:t>
            </w:r>
          </w:p>
          <w:p w:rsidR="00932331" w:rsidRPr="00A85D79" w:rsidRDefault="00932331" w:rsidP="0096337B">
            <w:pPr>
              <w:jc w:val="center"/>
            </w:pPr>
            <w:r w:rsidRPr="00A85D79">
              <w:t>/μm</w:t>
            </w:r>
          </w:p>
        </w:tc>
        <w:tc>
          <w:tcPr>
            <w:tcW w:w="850" w:type="dxa"/>
            <w:vAlign w:val="center"/>
          </w:tcPr>
          <w:p w:rsidR="00932331" w:rsidRPr="00A85D79" w:rsidRDefault="00932331" w:rsidP="0096337B">
            <w:pPr>
              <w:jc w:val="center"/>
            </w:pPr>
            <w:r w:rsidRPr="00A85D79">
              <w:t>示值误差</w:t>
            </w:r>
            <w:r w:rsidRPr="00A85D79">
              <w:t>/μm</w:t>
            </w:r>
          </w:p>
        </w:tc>
        <w:tc>
          <w:tcPr>
            <w:tcW w:w="851" w:type="dxa"/>
            <w:vAlign w:val="center"/>
          </w:tcPr>
          <w:p w:rsidR="00932331" w:rsidRPr="00A85D79" w:rsidRDefault="00932331" w:rsidP="0096337B">
            <w:pPr>
              <w:jc w:val="center"/>
            </w:pPr>
            <w:r w:rsidRPr="00A85D79">
              <w:t>重复性</w:t>
            </w:r>
            <w:r w:rsidRPr="00A85D79">
              <w:t>/μm</w:t>
            </w:r>
          </w:p>
        </w:tc>
      </w:tr>
      <w:tr w:rsidR="0063729C" w:rsidRPr="00A85D79" w:rsidTr="0063729C">
        <w:trPr>
          <w:trHeight w:val="506"/>
        </w:trPr>
        <w:tc>
          <w:tcPr>
            <w:tcW w:w="1276" w:type="dxa"/>
            <w:gridSpan w:val="2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8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</w:tr>
      <w:tr w:rsidR="0063729C" w:rsidRPr="00A85D79" w:rsidTr="0063729C">
        <w:trPr>
          <w:trHeight w:val="431"/>
        </w:trPr>
        <w:tc>
          <w:tcPr>
            <w:tcW w:w="1276" w:type="dxa"/>
            <w:gridSpan w:val="2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8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</w:tr>
      <w:tr w:rsidR="0063729C" w:rsidRPr="00A85D79" w:rsidTr="0063729C">
        <w:trPr>
          <w:trHeight w:val="428"/>
        </w:trPr>
        <w:tc>
          <w:tcPr>
            <w:tcW w:w="1276" w:type="dxa"/>
            <w:gridSpan w:val="2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8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</w:tr>
      <w:tr w:rsidR="0063729C" w:rsidRPr="00A85D79" w:rsidTr="0063729C">
        <w:trPr>
          <w:trHeight w:val="394"/>
        </w:trPr>
        <w:tc>
          <w:tcPr>
            <w:tcW w:w="1276" w:type="dxa"/>
            <w:gridSpan w:val="2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8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</w:tr>
      <w:tr w:rsidR="0063729C" w:rsidRPr="00A85D79" w:rsidTr="00932331">
        <w:trPr>
          <w:trHeight w:val="451"/>
        </w:trPr>
        <w:tc>
          <w:tcPr>
            <w:tcW w:w="1276" w:type="dxa"/>
            <w:gridSpan w:val="2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8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</w:tr>
      <w:tr w:rsidR="0063729C" w:rsidRPr="00A85D79" w:rsidTr="00932331">
        <w:trPr>
          <w:trHeight w:val="415"/>
        </w:trPr>
        <w:tc>
          <w:tcPr>
            <w:tcW w:w="1276" w:type="dxa"/>
            <w:gridSpan w:val="2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8" w:type="dxa"/>
            <w:gridSpan w:val="2"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63729C" w:rsidRPr="00A85D79" w:rsidRDefault="0063729C" w:rsidP="0096337B">
            <w:pPr>
              <w:jc w:val="center"/>
            </w:pPr>
          </w:p>
        </w:tc>
      </w:tr>
      <w:tr w:rsidR="00932331" w:rsidRPr="00A85D79" w:rsidTr="00932331">
        <w:trPr>
          <w:trHeight w:val="428"/>
        </w:trPr>
        <w:tc>
          <w:tcPr>
            <w:tcW w:w="1276" w:type="dxa"/>
            <w:gridSpan w:val="2"/>
            <w:vMerge w:val="restart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8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</w:tr>
      <w:tr w:rsidR="00932331" w:rsidRPr="00A85D79" w:rsidTr="0063729C">
        <w:trPr>
          <w:trHeight w:val="404"/>
        </w:trPr>
        <w:tc>
          <w:tcPr>
            <w:tcW w:w="1276" w:type="dxa"/>
            <w:gridSpan w:val="2"/>
            <w:vMerge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8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</w:tr>
      <w:tr w:rsidR="00932331" w:rsidRPr="00A85D79" w:rsidTr="00932331">
        <w:trPr>
          <w:trHeight w:val="419"/>
        </w:trPr>
        <w:tc>
          <w:tcPr>
            <w:tcW w:w="1276" w:type="dxa"/>
            <w:gridSpan w:val="2"/>
            <w:vMerge w:val="restart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8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0" w:type="dxa"/>
            <w:vMerge w:val="restart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</w:tr>
      <w:tr w:rsidR="00932331" w:rsidRPr="00A85D79" w:rsidTr="00932331">
        <w:trPr>
          <w:trHeight w:val="411"/>
        </w:trPr>
        <w:tc>
          <w:tcPr>
            <w:tcW w:w="1276" w:type="dxa"/>
            <w:gridSpan w:val="2"/>
            <w:vMerge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8" w:type="dxa"/>
            <w:gridSpan w:val="2"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0" w:type="dxa"/>
            <w:vMerge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  <w:tc>
          <w:tcPr>
            <w:tcW w:w="851" w:type="dxa"/>
            <w:vMerge/>
            <w:vAlign w:val="center"/>
          </w:tcPr>
          <w:p w:rsidR="00932331" w:rsidRPr="00A85D79" w:rsidRDefault="00932331" w:rsidP="0096337B">
            <w:pPr>
              <w:jc w:val="center"/>
            </w:pPr>
          </w:p>
        </w:tc>
      </w:tr>
      <w:tr w:rsidR="0096337B" w:rsidRPr="00A85D79" w:rsidTr="0063729C">
        <w:trPr>
          <w:trHeight w:val="429"/>
        </w:trPr>
        <w:tc>
          <w:tcPr>
            <w:tcW w:w="5529" w:type="dxa"/>
            <w:gridSpan w:val="11"/>
            <w:vAlign w:val="center"/>
          </w:tcPr>
          <w:p w:rsidR="0096337B" w:rsidRPr="00A85D79" w:rsidRDefault="0096337B" w:rsidP="00B6332B">
            <w:r w:rsidRPr="00A85D79">
              <w:t>仪器厚度测量示值误差的扩展不确定度（</w:t>
            </w:r>
            <w:r w:rsidRPr="00A85D79">
              <w:rPr>
                <w:i/>
              </w:rPr>
              <w:t>k</w:t>
            </w:r>
            <w:r w:rsidRPr="00A85D79">
              <w:t>=2</w:t>
            </w:r>
            <w:r w:rsidRPr="00A85D79">
              <w:t>）</w:t>
            </w:r>
          </w:p>
        </w:tc>
        <w:tc>
          <w:tcPr>
            <w:tcW w:w="2835" w:type="dxa"/>
            <w:gridSpan w:val="4"/>
            <w:vAlign w:val="center"/>
          </w:tcPr>
          <w:p w:rsidR="0096337B" w:rsidRPr="00A85D79" w:rsidRDefault="0096337B" w:rsidP="00B6332B"/>
        </w:tc>
      </w:tr>
      <w:tr w:rsidR="0096337B" w:rsidRPr="00A85D79" w:rsidTr="0096337B">
        <w:trPr>
          <w:trHeight w:val="513"/>
        </w:trPr>
        <w:tc>
          <w:tcPr>
            <w:tcW w:w="993" w:type="dxa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备注</w:t>
            </w:r>
          </w:p>
        </w:tc>
        <w:tc>
          <w:tcPr>
            <w:tcW w:w="7371" w:type="dxa"/>
            <w:gridSpan w:val="14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</w:tr>
      <w:tr w:rsidR="0096337B" w:rsidRPr="00A85D79" w:rsidTr="0096337B">
        <w:trPr>
          <w:trHeight w:val="534"/>
        </w:trPr>
        <w:tc>
          <w:tcPr>
            <w:tcW w:w="993" w:type="dxa"/>
            <w:vAlign w:val="center"/>
          </w:tcPr>
          <w:p w:rsidR="0096337B" w:rsidRPr="00A85D79" w:rsidRDefault="0096337B" w:rsidP="0096337B">
            <w:pPr>
              <w:jc w:val="center"/>
            </w:pPr>
            <w:proofErr w:type="gramStart"/>
            <w:r w:rsidRPr="00A85D79">
              <w:t>校准员</w:t>
            </w:r>
            <w:proofErr w:type="gramEnd"/>
          </w:p>
        </w:tc>
        <w:tc>
          <w:tcPr>
            <w:tcW w:w="2551" w:type="dxa"/>
            <w:gridSpan w:val="5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  <w:tc>
          <w:tcPr>
            <w:tcW w:w="952" w:type="dxa"/>
            <w:gridSpan w:val="2"/>
            <w:vAlign w:val="center"/>
          </w:tcPr>
          <w:p w:rsidR="0096337B" w:rsidRPr="00A85D79" w:rsidRDefault="0096337B" w:rsidP="0096337B">
            <w:pPr>
              <w:jc w:val="center"/>
            </w:pPr>
            <w:r w:rsidRPr="00A85D79">
              <w:t>核验员</w:t>
            </w:r>
          </w:p>
        </w:tc>
        <w:tc>
          <w:tcPr>
            <w:tcW w:w="3868" w:type="dxa"/>
            <w:gridSpan w:val="7"/>
            <w:vAlign w:val="center"/>
          </w:tcPr>
          <w:p w:rsidR="0096337B" w:rsidRPr="00A85D79" w:rsidRDefault="0096337B" w:rsidP="0096337B">
            <w:pPr>
              <w:jc w:val="center"/>
            </w:pPr>
          </w:p>
        </w:tc>
      </w:tr>
    </w:tbl>
    <w:p w:rsidR="005119D5" w:rsidRPr="00A85D79" w:rsidRDefault="005119D5" w:rsidP="005119D5">
      <w:pPr>
        <w:jc w:val="center"/>
        <w:rPr>
          <w:rFonts w:eastAsia="黑体"/>
          <w:sz w:val="28"/>
          <w:szCs w:val="28"/>
        </w:rPr>
      </w:pPr>
    </w:p>
    <w:p w:rsidR="000C7524" w:rsidRPr="00A85D79" w:rsidRDefault="000C7524" w:rsidP="005119D5">
      <w:pPr>
        <w:jc w:val="center"/>
        <w:rPr>
          <w:rFonts w:eastAsia="黑体"/>
          <w:sz w:val="28"/>
          <w:szCs w:val="28"/>
        </w:rPr>
      </w:pPr>
    </w:p>
    <w:p w:rsidR="005119D5" w:rsidRPr="00A85D79" w:rsidRDefault="005119D5" w:rsidP="005119D5">
      <w:pPr>
        <w:rPr>
          <w:rFonts w:eastAsia="黑体"/>
          <w:sz w:val="28"/>
          <w:szCs w:val="28"/>
        </w:rPr>
      </w:pPr>
      <w:r w:rsidRPr="00A85D79">
        <w:rPr>
          <w:rFonts w:eastAsia="黑体"/>
          <w:sz w:val="28"/>
          <w:szCs w:val="28"/>
        </w:rPr>
        <w:lastRenderedPageBreak/>
        <w:t>附录</w:t>
      </w:r>
      <w:r w:rsidR="00123C7C">
        <w:rPr>
          <w:rFonts w:eastAsia="黑体" w:hint="eastAsia"/>
          <w:sz w:val="28"/>
          <w:szCs w:val="28"/>
        </w:rPr>
        <w:t>D</w:t>
      </w:r>
      <w:r w:rsidRPr="00A85D79">
        <w:rPr>
          <w:rFonts w:eastAsia="黑体"/>
          <w:sz w:val="28"/>
          <w:szCs w:val="28"/>
        </w:rPr>
        <w:t xml:space="preserve"> </w:t>
      </w:r>
    </w:p>
    <w:p w:rsidR="005119D5" w:rsidRPr="00A85D79" w:rsidRDefault="000C7524" w:rsidP="005119D5">
      <w:pPr>
        <w:jc w:val="center"/>
        <w:rPr>
          <w:rFonts w:eastAsia="黑体"/>
          <w:sz w:val="28"/>
          <w:szCs w:val="28"/>
        </w:rPr>
      </w:pPr>
      <w:r w:rsidRPr="00A85D79">
        <w:rPr>
          <w:rFonts w:eastAsia="黑体"/>
          <w:sz w:val="28"/>
          <w:szCs w:val="28"/>
        </w:rPr>
        <w:t>锡膏</w:t>
      </w:r>
      <w:r w:rsidR="00EF6A99">
        <w:rPr>
          <w:rFonts w:eastAsia="黑体" w:hint="eastAsia"/>
          <w:sz w:val="28"/>
          <w:szCs w:val="28"/>
        </w:rPr>
        <w:t>厚度</w:t>
      </w:r>
      <w:r w:rsidR="00EF6A99">
        <w:rPr>
          <w:rFonts w:eastAsia="黑体"/>
          <w:sz w:val="28"/>
          <w:szCs w:val="28"/>
        </w:rPr>
        <w:t>测量</w:t>
      </w:r>
      <w:r w:rsidR="005119D5" w:rsidRPr="00A85D79">
        <w:rPr>
          <w:rFonts w:eastAsia="黑体"/>
          <w:sz w:val="28"/>
          <w:szCs w:val="28"/>
        </w:rPr>
        <w:t>仪校准证书（内页）格式</w:t>
      </w:r>
    </w:p>
    <w:p w:rsidR="00BF5EA5" w:rsidRPr="00A85D79" w:rsidRDefault="00BF5EA5" w:rsidP="00BF5EA5">
      <w:pPr>
        <w:pStyle w:val="afb"/>
        <w:numPr>
          <w:ilvl w:val="0"/>
          <w:numId w:val="36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A85D79">
        <w:rPr>
          <w:rFonts w:ascii="Times New Roman" w:hAnsi="Times New Roman"/>
          <w:sz w:val="24"/>
          <w:szCs w:val="24"/>
        </w:rPr>
        <w:t>外观：</w:t>
      </w:r>
    </w:p>
    <w:p w:rsidR="00BF5EA5" w:rsidRPr="00A85D79" w:rsidRDefault="00BF5EA5" w:rsidP="00BF5EA5">
      <w:pPr>
        <w:pStyle w:val="afb"/>
        <w:numPr>
          <w:ilvl w:val="0"/>
          <w:numId w:val="36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A85D79">
        <w:rPr>
          <w:rFonts w:ascii="Times New Roman" w:hAnsi="Times New Roman"/>
          <w:sz w:val="24"/>
          <w:szCs w:val="24"/>
        </w:rPr>
        <w:t>校准结果：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992"/>
        <w:gridCol w:w="1134"/>
        <w:gridCol w:w="1134"/>
        <w:gridCol w:w="1134"/>
        <w:gridCol w:w="1134"/>
      </w:tblGrid>
      <w:tr w:rsidR="00BF5EA5" w:rsidRPr="00A85D79" w:rsidTr="00BF5EA5">
        <w:trPr>
          <w:trHeight w:val="563"/>
        </w:trPr>
        <w:tc>
          <w:tcPr>
            <w:tcW w:w="1985" w:type="dxa"/>
            <w:vAlign w:val="center"/>
          </w:tcPr>
          <w:p w:rsidR="00BF5EA5" w:rsidRPr="00A85D79" w:rsidRDefault="009D5696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 w:rsidRPr="00A85D79">
              <w:rPr>
                <w:rFonts w:ascii="Times New Roman" w:hAnsi="Times New Roman"/>
              </w:rPr>
              <w:t>标准台阶高度值</w:t>
            </w:r>
            <w:r w:rsidRPr="00A85D79">
              <w:rPr>
                <w:rFonts w:ascii="Times New Roman" w:hAnsi="Times New Roman"/>
              </w:rPr>
              <w:t>/</w:t>
            </w:r>
            <w:proofErr w:type="spellStart"/>
            <w:r w:rsidRPr="00A85D79">
              <w:rPr>
                <w:rFonts w:ascii="Times New Roman" w:hAnsi="Times New Roman"/>
              </w:rPr>
              <w:t>μm</w:t>
            </w:r>
            <w:proofErr w:type="spellEnd"/>
          </w:p>
        </w:tc>
        <w:tc>
          <w:tcPr>
            <w:tcW w:w="992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BF5EA5" w:rsidRPr="00A85D79" w:rsidTr="00BF5EA5">
        <w:trPr>
          <w:trHeight w:val="472"/>
        </w:trPr>
        <w:tc>
          <w:tcPr>
            <w:tcW w:w="1985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 w:rsidRPr="00A85D79">
              <w:rPr>
                <w:rFonts w:ascii="Times New Roman" w:hAnsi="Times New Roman"/>
                <w:szCs w:val="21"/>
              </w:rPr>
              <w:t>示值误差</w:t>
            </w:r>
            <w:r w:rsidRPr="00A85D79">
              <w:rPr>
                <w:rFonts w:ascii="Times New Roman" w:hAnsi="Times New Roman"/>
                <w:szCs w:val="21"/>
              </w:rPr>
              <w:t>/</w:t>
            </w:r>
            <w:proofErr w:type="spellStart"/>
            <w:r w:rsidRPr="00A85D79">
              <w:rPr>
                <w:rFonts w:ascii="Times New Roman" w:hAnsi="Times New Roman"/>
                <w:szCs w:val="21"/>
              </w:rPr>
              <w:t>μm</w:t>
            </w:r>
            <w:proofErr w:type="spellEnd"/>
          </w:p>
        </w:tc>
        <w:tc>
          <w:tcPr>
            <w:tcW w:w="992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BF5EA5" w:rsidRPr="00A85D79" w:rsidTr="00BF5EA5">
        <w:trPr>
          <w:trHeight w:val="479"/>
        </w:trPr>
        <w:tc>
          <w:tcPr>
            <w:tcW w:w="1985" w:type="dxa"/>
            <w:vAlign w:val="center"/>
          </w:tcPr>
          <w:p w:rsidR="00BF5EA5" w:rsidRPr="00A85D79" w:rsidRDefault="009D5696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 w:rsidRPr="00A85D79">
              <w:rPr>
                <w:rFonts w:ascii="Times New Roman" w:hAnsi="Times New Roman"/>
                <w:szCs w:val="21"/>
              </w:rPr>
              <w:t xml:space="preserve"> </w:t>
            </w:r>
            <w:r w:rsidRPr="00A85D79">
              <w:rPr>
                <w:rFonts w:ascii="Times New Roman" w:hAnsi="Times New Roman"/>
                <w:szCs w:val="21"/>
              </w:rPr>
              <w:t>重复性</w:t>
            </w:r>
            <w:r w:rsidRPr="00A85D79">
              <w:rPr>
                <w:rFonts w:ascii="Times New Roman" w:hAnsi="Times New Roman"/>
              </w:rPr>
              <w:t>/</w:t>
            </w:r>
            <w:proofErr w:type="spellStart"/>
            <w:r w:rsidRPr="00A85D79">
              <w:rPr>
                <w:rFonts w:ascii="Times New Roman" w:hAnsi="Times New Roman"/>
              </w:rPr>
              <w:t>μm</w:t>
            </w:r>
            <w:proofErr w:type="spellEnd"/>
          </w:p>
        </w:tc>
        <w:tc>
          <w:tcPr>
            <w:tcW w:w="992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BF5EA5" w:rsidRPr="00A85D79" w:rsidRDefault="00BF5EA5" w:rsidP="00BF5EA5">
            <w:pPr>
              <w:pStyle w:val="afb"/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BF5EA5" w:rsidRPr="00A85D79" w:rsidRDefault="00BF5EA5" w:rsidP="00BF5EA5">
      <w:pPr>
        <w:pStyle w:val="afb"/>
        <w:numPr>
          <w:ilvl w:val="0"/>
          <w:numId w:val="36"/>
        </w:numPr>
        <w:spacing w:line="360" w:lineRule="auto"/>
        <w:ind w:firstLineChars="0"/>
        <w:rPr>
          <w:rFonts w:ascii="Times New Roman" w:hAnsi="Times New Roman"/>
          <w:sz w:val="24"/>
          <w:szCs w:val="24"/>
        </w:rPr>
      </w:pPr>
      <w:r w:rsidRPr="00A85D79">
        <w:rPr>
          <w:rFonts w:ascii="Times New Roman" w:hAnsi="Times New Roman"/>
          <w:sz w:val="24"/>
          <w:szCs w:val="24"/>
        </w:rPr>
        <w:t>仪器厚度测量示值误差的扩展不确定度：</w:t>
      </w:r>
    </w:p>
    <w:p w:rsidR="00CB53F8" w:rsidRPr="00A85D79" w:rsidRDefault="003F7D07" w:rsidP="007F177C">
      <w:pPr>
        <w:spacing w:line="360" w:lineRule="auto"/>
        <w:rPr>
          <w:rFonts w:eastAsia="黑体"/>
          <w:sz w:val="28"/>
          <w:szCs w:val="28"/>
        </w:rPr>
      </w:pPr>
      <w:r>
        <w:rPr>
          <w:rFonts w:eastAsia="黑体"/>
          <w:noProof/>
          <w:sz w:val="28"/>
          <w:szCs w:val="28"/>
        </w:rPr>
        <w:pict>
          <v:shape id="_x0000_s1041" type="#_x0000_t32" style="position:absolute;left:0;text-align:left;margin-left:123pt;margin-top:21pt;width:166.5pt;height:0;z-index:251656192" o:connectortype="straight" strokeweight="1.25pt"/>
        </w:pict>
      </w:r>
    </w:p>
    <w:sectPr w:rsidR="00CB53F8" w:rsidRPr="00A85D79" w:rsidSect="00463475">
      <w:headerReference w:type="default" r:id="rId102"/>
      <w:footerReference w:type="even" r:id="rId103"/>
      <w:footerReference w:type="default" r:id="rId104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D07" w:rsidRDefault="003F7D07">
      <w:r>
        <w:separator/>
      </w:r>
    </w:p>
  </w:endnote>
  <w:endnote w:type="continuationSeparator" w:id="0">
    <w:p w:rsidR="003F7D07" w:rsidRDefault="003F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1F3A9E">
    <w:pPr>
      <w:pStyle w:val="af0"/>
      <w:framePr w:h="0" w:wrap="around" w:vAnchor="text" w:hAnchor="margin" w:xAlign="right" w:y="1"/>
      <w:rPr>
        <w:rStyle w:val="ab"/>
      </w:rPr>
    </w:pPr>
    <w:r>
      <w:fldChar w:fldCharType="begin"/>
    </w:r>
    <w:r w:rsidR="00EF6A99">
      <w:rPr>
        <w:rStyle w:val="ab"/>
      </w:rPr>
      <w:instrText xml:space="preserve">PAGE  </w:instrText>
    </w:r>
    <w:r>
      <w:fldChar w:fldCharType="separate"/>
    </w:r>
    <w:r w:rsidR="00EF6A99">
      <w:rPr>
        <w:rStyle w:val="ab"/>
      </w:rPr>
      <w:t>II</w:t>
    </w:r>
    <w:r>
      <w:fldChar w:fldCharType="end"/>
    </w:r>
  </w:p>
  <w:p w:rsidR="00EF6A99" w:rsidRDefault="00EF6A99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EF6A99">
    <w:pPr>
      <w:pStyle w:val="af0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1F3A9E">
    <w:pPr>
      <w:pStyle w:val="af0"/>
      <w:framePr w:h="0" w:wrap="around" w:vAnchor="text" w:hAnchor="margin" w:xAlign="right" w:yAlign="top"/>
      <w:pBdr>
        <w:between w:val="none" w:sz="50" w:space="0" w:color="auto"/>
      </w:pBdr>
    </w:pPr>
    <w:r>
      <w:fldChar w:fldCharType="begin"/>
    </w:r>
    <w:r w:rsidR="00EF6A99">
      <w:rPr>
        <w:rStyle w:val="ab"/>
      </w:rPr>
      <w:instrText xml:space="preserve"> PAGE  </w:instrText>
    </w:r>
    <w:r>
      <w:fldChar w:fldCharType="separate"/>
    </w:r>
    <w:r w:rsidR="00EF6A99">
      <w:rPr>
        <w:rStyle w:val="ab"/>
      </w:rPr>
      <w:t>I</w:t>
    </w:r>
    <w:r>
      <w:fldChar w:fldCharType="end"/>
    </w:r>
  </w:p>
  <w:p w:rsidR="00EF6A99" w:rsidRDefault="00EF6A99">
    <w:pPr>
      <w:pStyle w:val="af0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EF6A99">
    <w:pPr>
      <w:pStyle w:val="af0"/>
      <w:ind w:right="360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1F3A9E">
    <w:pPr>
      <w:pStyle w:val="af0"/>
      <w:jc w:val="right"/>
    </w:pPr>
    <w:r>
      <w:fldChar w:fldCharType="begin"/>
    </w:r>
    <w:r w:rsidR="00EF6A99">
      <w:instrText>PAGE   \* MERGEFORMAT</w:instrText>
    </w:r>
    <w:r>
      <w:fldChar w:fldCharType="separate"/>
    </w:r>
    <w:r w:rsidR="00112697" w:rsidRPr="00112697">
      <w:rPr>
        <w:noProof/>
        <w:lang w:val="zh-CN"/>
      </w:rPr>
      <w:t>II</w:t>
    </w:r>
    <w:r>
      <w:rPr>
        <w:noProof/>
        <w:lang w:val="zh-CN"/>
      </w:rPr>
      <w:fldChar w:fldCharType="end"/>
    </w:r>
  </w:p>
  <w:p w:rsidR="00EF6A99" w:rsidRDefault="00EF6A99" w:rsidP="00CD3C94">
    <w:pPr>
      <w:pStyle w:val="af0"/>
      <w:ind w:right="360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1F3A9E">
    <w:pPr>
      <w:pStyle w:val="af0"/>
      <w:framePr w:h="0" w:wrap="around" w:vAnchor="text" w:hAnchor="margin" w:xAlign="right" w:yAlign="top"/>
      <w:pBdr>
        <w:between w:val="none" w:sz="50" w:space="0" w:color="auto"/>
      </w:pBdr>
    </w:pPr>
    <w:r>
      <w:fldChar w:fldCharType="begin"/>
    </w:r>
    <w:r w:rsidR="00EF6A99">
      <w:rPr>
        <w:rStyle w:val="ab"/>
      </w:rPr>
      <w:instrText xml:space="preserve"> PAGE  </w:instrText>
    </w:r>
    <w:r>
      <w:fldChar w:fldCharType="separate"/>
    </w:r>
    <w:r w:rsidR="00EF6A99">
      <w:rPr>
        <w:rStyle w:val="ab"/>
      </w:rPr>
      <w:t>I</w:t>
    </w:r>
    <w:r>
      <w:fldChar w:fldCharType="end"/>
    </w:r>
  </w:p>
  <w:p w:rsidR="00EF6A99" w:rsidRDefault="00EF6A99">
    <w:pPr>
      <w:pStyle w:val="af0"/>
      <w:ind w:right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1F3A9E">
    <w:pPr>
      <w:pStyle w:val="af0"/>
      <w:framePr w:h="0" w:wrap="around" w:vAnchor="text" w:hAnchor="margin" w:xAlign="right" w:y="1"/>
      <w:rPr>
        <w:rStyle w:val="ab"/>
      </w:rPr>
    </w:pPr>
    <w:r>
      <w:fldChar w:fldCharType="begin"/>
    </w:r>
    <w:r w:rsidR="00EF6A99">
      <w:rPr>
        <w:rStyle w:val="ab"/>
      </w:rPr>
      <w:instrText xml:space="preserve">PAGE  </w:instrText>
    </w:r>
    <w:r>
      <w:fldChar w:fldCharType="separate"/>
    </w:r>
    <w:r w:rsidR="00EF6A99">
      <w:rPr>
        <w:rStyle w:val="ab"/>
      </w:rPr>
      <w:t>2</w:t>
    </w:r>
    <w:r>
      <w:fldChar w:fldCharType="end"/>
    </w:r>
  </w:p>
  <w:p w:rsidR="00EF6A99" w:rsidRDefault="00EF6A99">
    <w:pPr>
      <w:pStyle w:val="af0"/>
      <w:ind w:right="360"/>
    </w:pPr>
    <w:r>
      <w:rPr>
        <w:rFonts w:hint="eastAsia"/>
      </w:rPr>
      <w:t xml:space="preserve">                                                                                                       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1F3A9E">
    <w:pPr>
      <w:pStyle w:val="af0"/>
      <w:framePr w:h="0" w:wrap="around" w:vAnchor="text" w:hAnchor="margin" w:xAlign="right" w:y="1"/>
      <w:rPr>
        <w:rStyle w:val="ab"/>
      </w:rPr>
    </w:pPr>
    <w:r>
      <w:fldChar w:fldCharType="begin"/>
    </w:r>
    <w:r w:rsidR="00EF6A99">
      <w:rPr>
        <w:rStyle w:val="ab"/>
      </w:rPr>
      <w:instrText xml:space="preserve">PAGE  </w:instrText>
    </w:r>
    <w:r>
      <w:fldChar w:fldCharType="separate"/>
    </w:r>
    <w:r w:rsidR="00112697">
      <w:rPr>
        <w:rStyle w:val="ab"/>
        <w:noProof/>
      </w:rPr>
      <w:t>9</w:t>
    </w:r>
    <w:r>
      <w:fldChar w:fldCharType="end"/>
    </w:r>
  </w:p>
  <w:p w:rsidR="00EF6A99" w:rsidRDefault="00EF6A99">
    <w:pPr>
      <w:pStyle w:val="af0"/>
      <w:wordWrap w:val="0"/>
      <w:ind w:right="360"/>
      <w:jc w:val="right"/>
    </w:pPr>
    <w:r>
      <w:rPr>
        <w:rFonts w:hint="eastAsia"/>
      </w:rPr>
      <w:t xml:space="preserve">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D07" w:rsidRDefault="003F7D07">
      <w:r>
        <w:separator/>
      </w:r>
    </w:p>
  </w:footnote>
  <w:footnote w:type="continuationSeparator" w:id="0">
    <w:p w:rsidR="003F7D07" w:rsidRDefault="003F7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EF6A99">
    <w:pPr>
      <w:pStyle w:val="ad"/>
      <w:rPr>
        <w:rFonts w:ascii="黑体" w:eastAsia="黑体" w:hAnsi="黑体"/>
      </w:rPr>
    </w:pPr>
    <w:r>
      <w:rPr>
        <w:rFonts w:ascii="黑体" w:eastAsia="黑体" w:hAnsi="黑体" w:hint="eastAsia"/>
        <w:sz w:val="21"/>
        <w:szCs w:val="21"/>
      </w:rPr>
      <w:t>JJF ××××</w:t>
    </w:r>
    <w:r>
      <w:rPr>
        <w:rFonts w:ascii="黑体" w:eastAsia="黑体" w:hAnsi="黑体" w:cs="黑体"/>
        <w:kern w:val="0"/>
        <w:sz w:val="21"/>
        <w:szCs w:val="21"/>
      </w:rPr>
      <w:t>─</w:t>
    </w:r>
    <w:r>
      <w:rPr>
        <w:rFonts w:ascii="黑体" w:eastAsia="黑体" w:hAnsi="黑体" w:hint="eastAsia"/>
        <w:sz w:val="21"/>
        <w:szCs w:val="21"/>
      </w:rPr>
      <w:t>××××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EF6A99">
    <w:pPr>
      <w:pStyle w:val="ad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EF6A99">
    <w:pPr>
      <w:pStyle w:val="ad"/>
    </w:pPr>
    <w:r>
      <w:rPr>
        <w:rFonts w:ascii="黑体" w:eastAsia="黑体" w:hint="eastAsia"/>
        <w:sz w:val="21"/>
        <w:szCs w:val="21"/>
      </w:rPr>
      <w:t>JJF ××××</w:t>
    </w:r>
    <w:r>
      <w:rPr>
        <w:rFonts w:ascii="宋体" w:hAnsi="宋体" w:cs="黑体"/>
        <w:kern w:val="0"/>
        <w:sz w:val="21"/>
        <w:szCs w:val="21"/>
      </w:rPr>
      <w:t>─</w:t>
    </w:r>
    <w:r>
      <w:rPr>
        <w:rFonts w:ascii="黑体" w:eastAsia="黑体" w:hint="eastAsia"/>
        <w:sz w:val="21"/>
        <w:szCs w:val="21"/>
      </w:rPr>
      <w:t>××××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EF6A99">
    <w:pPr>
      <w:pStyle w:val="ad"/>
    </w:pPr>
    <w:r>
      <w:rPr>
        <w:rFonts w:ascii="黑体" w:eastAsia="黑体" w:hint="eastAsia"/>
        <w:sz w:val="21"/>
        <w:szCs w:val="21"/>
      </w:rPr>
      <w:t>JJF ××××</w:t>
    </w:r>
    <w:r>
      <w:rPr>
        <w:rFonts w:ascii="宋体" w:hAnsi="宋体" w:cs="黑体"/>
        <w:kern w:val="0"/>
        <w:sz w:val="21"/>
        <w:szCs w:val="21"/>
      </w:rPr>
      <w:t>─</w:t>
    </w:r>
    <w:r>
      <w:rPr>
        <w:rFonts w:ascii="黑体" w:eastAsia="黑体" w:hint="eastAsia"/>
        <w:sz w:val="21"/>
        <w:szCs w:val="21"/>
      </w:rPr>
      <w:t>××××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EF6A99">
    <w:pPr>
      <w:pStyle w:val="ad"/>
    </w:pPr>
    <w:r>
      <w:rPr>
        <w:rFonts w:ascii="黑体" w:eastAsia="黑体" w:hint="eastAsia"/>
        <w:sz w:val="21"/>
        <w:szCs w:val="21"/>
      </w:rPr>
      <w:t>JJF ××××</w:t>
    </w:r>
    <w:r>
      <w:rPr>
        <w:rFonts w:ascii="宋体" w:hAnsi="宋体" w:cs="黑体"/>
        <w:kern w:val="0"/>
        <w:sz w:val="21"/>
        <w:szCs w:val="21"/>
      </w:rPr>
      <w:t>─</w:t>
    </w:r>
    <w:r>
      <w:rPr>
        <w:rFonts w:ascii="黑体" w:eastAsia="黑体" w:hint="eastAsia"/>
        <w:sz w:val="21"/>
        <w:szCs w:val="21"/>
      </w:rPr>
      <w:t>××××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6A99" w:rsidRDefault="00EF6A99">
    <w:pPr>
      <w:pStyle w:val="ad"/>
    </w:pPr>
    <w:r>
      <w:rPr>
        <w:rFonts w:ascii="黑体" w:eastAsia="黑体" w:hint="eastAsia"/>
        <w:sz w:val="21"/>
        <w:szCs w:val="21"/>
      </w:rPr>
      <w:t>JJF ××××</w:t>
    </w:r>
    <w:r>
      <w:rPr>
        <w:rFonts w:ascii="宋体" w:hAnsi="宋体" w:cs="黑体"/>
        <w:kern w:val="0"/>
        <w:sz w:val="21"/>
        <w:szCs w:val="21"/>
      </w:rPr>
      <w:t>─</w:t>
    </w:r>
    <w:r>
      <w:rPr>
        <w:rFonts w:ascii="黑体" w:eastAsia="黑体" w:hint="eastAsia"/>
        <w:sz w:val="21"/>
        <w:szCs w:val="21"/>
      </w:rPr>
      <w:t>××××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>
      <w:start w:val="4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06B408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>
    <w:nsid w:val="026D3A8F"/>
    <w:multiLevelType w:val="hybridMultilevel"/>
    <w:tmpl w:val="255211B0"/>
    <w:lvl w:ilvl="0" w:tplc="2190164E">
      <w:start w:val="1"/>
      <w:numFmt w:val="decimal"/>
      <w:lvlText w:val="%1．"/>
      <w:lvlJc w:val="left"/>
      <w:pPr>
        <w:ind w:left="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81" w:hanging="420"/>
      </w:pPr>
    </w:lvl>
    <w:lvl w:ilvl="2" w:tplc="0409001B" w:tentative="1">
      <w:start w:val="1"/>
      <w:numFmt w:val="lowerRoman"/>
      <w:lvlText w:val="%3."/>
      <w:lvlJc w:val="right"/>
      <w:pPr>
        <w:ind w:left="901" w:hanging="420"/>
      </w:pPr>
    </w:lvl>
    <w:lvl w:ilvl="3" w:tplc="0409000F" w:tentative="1">
      <w:start w:val="1"/>
      <w:numFmt w:val="decimal"/>
      <w:lvlText w:val="%4."/>
      <w:lvlJc w:val="left"/>
      <w:pPr>
        <w:ind w:left="1321" w:hanging="420"/>
      </w:pPr>
    </w:lvl>
    <w:lvl w:ilvl="4" w:tplc="04090019" w:tentative="1">
      <w:start w:val="1"/>
      <w:numFmt w:val="lowerLetter"/>
      <w:lvlText w:val="%5)"/>
      <w:lvlJc w:val="left"/>
      <w:pPr>
        <w:ind w:left="1741" w:hanging="420"/>
      </w:pPr>
    </w:lvl>
    <w:lvl w:ilvl="5" w:tplc="0409001B" w:tentative="1">
      <w:start w:val="1"/>
      <w:numFmt w:val="lowerRoman"/>
      <w:lvlText w:val="%6."/>
      <w:lvlJc w:val="right"/>
      <w:pPr>
        <w:ind w:left="2161" w:hanging="420"/>
      </w:pPr>
    </w:lvl>
    <w:lvl w:ilvl="6" w:tplc="0409000F" w:tentative="1">
      <w:start w:val="1"/>
      <w:numFmt w:val="decimal"/>
      <w:lvlText w:val="%7."/>
      <w:lvlJc w:val="left"/>
      <w:pPr>
        <w:ind w:left="2581" w:hanging="420"/>
      </w:pPr>
    </w:lvl>
    <w:lvl w:ilvl="7" w:tplc="04090019" w:tentative="1">
      <w:start w:val="1"/>
      <w:numFmt w:val="lowerLetter"/>
      <w:lvlText w:val="%8)"/>
      <w:lvlJc w:val="left"/>
      <w:pPr>
        <w:ind w:left="3001" w:hanging="420"/>
      </w:pPr>
    </w:lvl>
    <w:lvl w:ilvl="8" w:tplc="0409001B" w:tentative="1">
      <w:start w:val="1"/>
      <w:numFmt w:val="lowerRoman"/>
      <w:lvlText w:val="%9."/>
      <w:lvlJc w:val="right"/>
      <w:pPr>
        <w:ind w:left="3421" w:hanging="420"/>
      </w:pPr>
    </w:lvl>
  </w:abstractNum>
  <w:abstractNum w:abstractNumId="3">
    <w:nsid w:val="04480019"/>
    <w:multiLevelType w:val="multilevel"/>
    <w:tmpl w:val="FB6E5A58"/>
    <w:lvl w:ilvl="0">
      <w:start w:val="1"/>
      <w:numFmt w:val="bullet"/>
      <w:lvlText w:val=""/>
      <w:lvlJc w:val="left"/>
      <w:pPr>
        <w:tabs>
          <w:tab w:val="num" w:pos="420"/>
        </w:tabs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>
    <w:nsid w:val="0D3F6DB4"/>
    <w:multiLevelType w:val="hybridMultilevel"/>
    <w:tmpl w:val="5F62C55C"/>
    <w:lvl w:ilvl="0" w:tplc="1714C96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260A9DC0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7F102C2C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FCBC526E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B470C886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42B811DA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4448EB8A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C8D6436C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1B3C51EC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E6E537F"/>
    <w:multiLevelType w:val="hybridMultilevel"/>
    <w:tmpl w:val="C3424094"/>
    <w:lvl w:ilvl="0" w:tplc="858E2F6C">
      <w:start w:val="9"/>
      <w:numFmt w:val="decimal"/>
      <w:lvlText w:val="%1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13B34E2"/>
    <w:multiLevelType w:val="hybridMultilevel"/>
    <w:tmpl w:val="030AE786"/>
    <w:lvl w:ilvl="0" w:tplc="D274391E">
      <w:start w:val="1"/>
      <w:numFmt w:val="bullet"/>
      <w:lvlText w:val=""/>
      <w:lvlJc w:val="left"/>
      <w:pPr>
        <w:tabs>
          <w:tab w:val="num" w:pos="780"/>
        </w:tabs>
        <w:ind w:left="780" w:hanging="420"/>
      </w:pPr>
      <w:rPr>
        <w:rFonts w:ascii="Symbol" w:hAnsi="Symbol" w:hint="default"/>
      </w:rPr>
    </w:lvl>
    <w:lvl w:ilvl="1" w:tplc="9AB230C8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DB4A2708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E3A0004C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D28AABCC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527AA346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2FD6741A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7854A356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BD1EBDEE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7">
    <w:nsid w:val="14F35C0C"/>
    <w:multiLevelType w:val="multilevel"/>
    <w:tmpl w:val="181AFF3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136485D"/>
    <w:multiLevelType w:val="hybridMultilevel"/>
    <w:tmpl w:val="AE0C97C2"/>
    <w:lvl w:ilvl="0" w:tplc="06BE203C">
      <w:start w:val="1"/>
      <w:numFmt w:val="bullet"/>
      <w:lvlText w:val=""/>
      <w:lvlJc w:val="left"/>
      <w:pPr>
        <w:tabs>
          <w:tab w:val="num" w:pos="987"/>
        </w:tabs>
        <w:ind w:left="987" w:hanging="420"/>
      </w:pPr>
      <w:rPr>
        <w:rFonts w:ascii="Symbol" w:hAnsi="Symbol" w:hint="default"/>
      </w:rPr>
    </w:lvl>
    <w:lvl w:ilvl="1" w:tplc="148A608A" w:tentative="1">
      <w:start w:val="1"/>
      <w:numFmt w:val="bullet"/>
      <w:lvlText w:val="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E79843EE" w:tentative="1">
      <w:start w:val="1"/>
      <w:numFmt w:val="bullet"/>
      <w:lvlText w:val="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59DE2B6E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60CA9B14" w:tentative="1">
      <w:start w:val="1"/>
      <w:numFmt w:val="bullet"/>
      <w:lvlText w:val="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D15C450C" w:tentative="1">
      <w:start w:val="1"/>
      <w:numFmt w:val="bullet"/>
      <w:lvlText w:val="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5B645D92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5CEEE04" w:tentative="1">
      <w:start w:val="1"/>
      <w:numFmt w:val="bullet"/>
      <w:lvlText w:val="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D7E40378" w:tentative="1">
      <w:start w:val="1"/>
      <w:numFmt w:val="bullet"/>
      <w:lvlText w:val="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9">
    <w:nsid w:val="23897768"/>
    <w:multiLevelType w:val="multilevel"/>
    <w:tmpl w:val="5784FCA4"/>
    <w:lvl w:ilvl="0">
      <w:start w:val="1"/>
      <w:numFmt w:val="decimal"/>
      <w:lvlText w:val="%1."/>
      <w:legacy w:legacy="1" w:legacySpace="0" w:legacyIndent="51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0">
    <w:nsid w:val="2D2F29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2E0661DF"/>
    <w:multiLevelType w:val="multilevel"/>
    <w:tmpl w:val="DCA082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313749B2"/>
    <w:multiLevelType w:val="hybridMultilevel"/>
    <w:tmpl w:val="E8581794"/>
    <w:lvl w:ilvl="0" w:tplc="CAFA938A">
      <w:start w:val="1"/>
      <w:numFmt w:val="bullet"/>
      <w:lvlText w:val=""/>
      <w:lvlJc w:val="left"/>
      <w:pPr>
        <w:tabs>
          <w:tab w:val="num" w:pos="779"/>
        </w:tabs>
        <w:ind w:left="779" w:hanging="420"/>
      </w:pPr>
      <w:rPr>
        <w:rFonts w:ascii="Symbol" w:hAnsi="Symbol" w:hint="default"/>
      </w:rPr>
    </w:lvl>
    <w:lvl w:ilvl="1" w:tplc="A358DF10" w:tentative="1">
      <w:start w:val="1"/>
      <w:numFmt w:val="bullet"/>
      <w:lvlText w:val=""/>
      <w:lvlJc w:val="left"/>
      <w:pPr>
        <w:tabs>
          <w:tab w:val="num" w:pos="1199"/>
        </w:tabs>
        <w:ind w:left="1199" w:hanging="420"/>
      </w:pPr>
      <w:rPr>
        <w:rFonts w:ascii="Wingdings" w:hAnsi="Wingdings" w:hint="default"/>
      </w:rPr>
    </w:lvl>
    <w:lvl w:ilvl="2" w:tplc="E9F27A7E" w:tentative="1">
      <w:start w:val="1"/>
      <w:numFmt w:val="bullet"/>
      <w:lvlText w:val=""/>
      <w:lvlJc w:val="left"/>
      <w:pPr>
        <w:tabs>
          <w:tab w:val="num" w:pos="1619"/>
        </w:tabs>
        <w:ind w:left="1619" w:hanging="420"/>
      </w:pPr>
      <w:rPr>
        <w:rFonts w:ascii="Wingdings" w:hAnsi="Wingdings" w:hint="default"/>
      </w:rPr>
    </w:lvl>
    <w:lvl w:ilvl="3" w:tplc="DAB83FA4" w:tentative="1">
      <w:start w:val="1"/>
      <w:numFmt w:val="bullet"/>
      <w:lvlText w:val=""/>
      <w:lvlJc w:val="left"/>
      <w:pPr>
        <w:tabs>
          <w:tab w:val="num" w:pos="2039"/>
        </w:tabs>
        <w:ind w:left="2039" w:hanging="420"/>
      </w:pPr>
      <w:rPr>
        <w:rFonts w:ascii="Wingdings" w:hAnsi="Wingdings" w:hint="default"/>
      </w:rPr>
    </w:lvl>
    <w:lvl w:ilvl="4" w:tplc="E95E4D08" w:tentative="1">
      <w:start w:val="1"/>
      <w:numFmt w:val="bullet"/>
      <w:lvlText w:val=""/>
      <w:lvlJc w:val="left"/>
      <w:pPr>
        <w:tabs>
          <w:tab w:val="num" w:pos="2459"/>
        </w:tabs>
        <w:ind w:left="2459" w:hanging="420"/>
      </w:pPr>
      <w:rPr>
        <w:rFonts w:ascii="Wingdings" w:hAnsi="Wingdings" w:hint="default"/>
      </w:rPr>
    </w:lvl>
    <w:lvl w:ilvl="5" w:tplc="89A28378" w:tentative="1">
      <w:start w:val="1"/>
      <w:numFmt w:val="bullet"/>
      <w:lvlText w:val=""/>
      <w:lvlJc w:val="left"/>
      <w:pPr>
        <w:tabs>
          <w:tab w:val="num" w:pos="2879"/>
        </w:tabs>
        <w:ind w:left="2879" w:hanging="420"/>
      </w:pPr>
      <w:rPr>
        <w:rFonts w:ascii="Wingdings" w:hAnsi="Wingdings" w:hint="default"/>
      </w:rPr>
    </w:lvl>
    <w:lvl w:ilvl="6" w:tplc="0D0848A8" w:tentative="1">
      <w:start w:val="1"/>
      <w:numFmt w:val="bullet"/>
      <w:lvlText w:val=""/>
      <w:lvlJc w:val="left"/>
      <w:pPr>
        <w:tabs>
          <w:tab w:val="num" w:pos="3299"/>
        </w:tabs>
        <w:ind w:left="3299" w:hanging="420"/>
      </w:pPr>
      <w:rPr>
        <w:rFonts w:ascii="Wingdings" w:hAnsi="Wingdings" w:hint="default"/>
      </w:rPr>
    </w:lvl>
    <w:lvl w:ilvl="7" w:tplc="E822019E" w:tentative="1">
      <w:start w:val="1"/>
      <w:numFmt w:val="bullet"/>
      <w:lvlText w:val=""/>
      <w:lvlJc w:val="left"/>
      <w:pPr>
        <w:tabs>
          <w:tab w:val="num" w:pos="3719"/>
        </w:tabs>
        <w:ind w:left="3719" w:hanging="420"/>
      </w:pPr>
      <w:rPr>
        <w:rFonts w:ascii="Wingdings" w:hAnsi="Wingdings" w:hint="default"/>
      </w:rPr>
    </w:lvl>
    <w:lvl w:ilvl="8" w:tplc="63529B82" w:tentative="1">
      <w:start w:val="1"/>
      <w:numFmt w:val="bullet"/>
      <w:lvlText w:val=""/>
      <w:lvlJc w:val="left"/>
      <w:pPr>
        <w:tabs>
          <w:tab w:val="num" w:pos="4139"/>
        </w:tabs>
        <w:ind w:left="4139" w:hanging="420"/>
      </w:pPr>
      <w:rPr>
        <w:rFonts w:ascii="Wingdings" w:hAnsi="Wingdings" w:hint="default"/>
      </w:rPr>
    </w:lvl>
  </w:abstractNum>
  <w:abstractNum w:abstractNumId="13">
    <w:nsid w:val="375E4B36"/>
    <w:multiLevelType w:val="multilevel"/>
    <w:tmpl w:val="14D0EE6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75E4E29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5">
    <w:nsid w:val="37766D5E"/>
    <w:multiLevelType w:val="hybridMultilevel"/>
    <w:tmpl w:val="DDA248F2"/>
    <w:lvl w:ilvl="0" w:tplc="3F7A77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AA04921"/>
    <w:multiLevelType w:val="hybridMultilevel"/>
    <w:tmpl w:val="D486D44A"/>
    <w:lvl w:ilvl="0" w:tplc="1EC8330C">
      <w:start w:val="8"/>
      <w:numFmt w:val="decimal"/>
      <w:lvlText w:val="%1"/>
      <w:lvlJc w:val="left"/>
      <w:pPr>
        <w:ind w:left="360" w:hanging="360"/>
      </w:pPr>
      <w:rPr>
        <w:rFonts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C6E7896"/>
    <w:multiLevelType w:val="hybridMultilevel"/>
    <w:tmpl w:val="2B2237BC"/>
    <w:lvl w:ilvl="0" w:tplc="57B2AE4C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Ansi="Arial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404B4497"/>
    <w:multiLevelType w:val="multilevel"/>
    <w:tmpl w:val="3FDC68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11F0CF9"/>
    <w:multiLevelType w:val="hybridMultilevel"/>
    <w:tmpl w:val="2F8A458C"/>
    <w:lvl w:ilvl="0" w:tplc="4A10B53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36536DE"/>
    <w:multiLevelType w:val="multilevel"/>
    <w:tmpl w:val="2200A8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DCE2C80"/>
    <w:multiLevelType w:val="multilevel"/>
    <w:tmpl w:val="CE04112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E236874"/>
    <w:multiLevelType w:val="multilevel"/>
    <w:tmpl w:val="06D8F5E2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F5A701F"/>
    <w:multiLevelType w:val="multilevel"/>
    <w:tmpl w:val="6E62FD8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47965C8"/>
    <w:multiLevelType w:val="multilevel"/>
    <w:tmpl w:val="097C206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58AA5EA"/>
    <w:multiLevelType w:val="singleLevel"/>
    <w:tmpl w:val="558AA5EA"/>
    <w:lvl w:ilvl="0">
      <w:start w:val="1"/>
      <w:numFmt w:val="lowerLetter"/>
      <w:suff w:val="space"/>
      <w:lvlText w:val="%1)"/>
      <w:lvlJc w:val="left"/>
    </w:lvl>
  </w:abstractNum>
  <w:abstractNum w:abstractNumId="26">
    <w:nsid w:val="586E3CD3"/>
    <w:multiLevelType w:val="hybridMultilevel"/>
    <w:tmpl w:val="5838E070"/>
    <w:lvl w:ilvl="0" w:tplc="EB92DC86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378FFE0">
      <w:numFmt w:val="none"/>
      <w:lvlText w:val=""/>
      <w:lvlJc w:val="left"/>
      <w:pPr>
        <w:tabs>
          <w:tab w:val="num" w:pos="360"/>
        </w:tabs>
      </w:pPr>
    </w:lvl>
    <w:lvl w:ilvl="2" w:tplc="DDAEF74A">
      <w:numFmt w:val="none"/>
      <w:lvlText w:val=""/>
      <w:lvlJc w:val="left"/>
      <w:pPr>
        <w:tabs>
          <w:tab w:val="num" w:pos="360"/>
        </w:tabs>
      </w:pPr>
    </w:lvl>
    <w:lvl w:ilvl="3" w:tplc="767280E0">
      <w:numFmt w:val="none"/>
      <w:lvlText w:val=""/>
      <w:lvlJc w:val="left"/>
      <w:pPr>
        <w:tabs>
          <w:tab w:val="num" w:pos="360"/>
        </w:tabs>
      </w:pPr>
    </w:lvl>
    <w:lvl w:ilvl="4" w:tplc="84DC5412">
      <w:numFmt w:val="none"/>
      <w:lvlText w:val=""/>
      <w:lvlJc w:val="left"/>
      <w:pPr>
        <w:tabs>
          <w:tab w:val="num" w:pos="360"/>
        </w:tabs>
      </w:pPr>
    </w:lvl>
    <w:lvl w:ilvl="5" w:tplc="907201A6">
      <w:numFmt w:val="none"/>
      <w:lvlText w:val=""/>
      <w:lvlJc w:val="left"/>
      <w:pPr>
        <w:tabs>
          <w:tab w:val="num" w:pos="360"/>
        </w:tabs>
      </w:pPr>
    </w:lvl>
    <w:lvl w:ilvl="6" w:tplc="BC92B22A">
      <w:numFmt w:val="none"/>
      <w:lvlText w:val=""/>
      <w:lvlJc w:val="left"/>
      <w:pPr>
        <w:tabs>
          <w:tab w:val="num" w:pos="360"/>
        </w:tabs>
      </w:pPr>
    </w:lvl>
    <w:lvl w:ilvl="7" w:tplc="9F808F58">
      <w:numFmt w:val="none"/>
      <w:lvlText w:val=""/>
      <w:lvlJc w:val="left"/>
      <w:pPr>
        <w:tabs>
          <w:tab w:val="num" w:pos="360"/>
        </w:tabs>
      </w:pPr>
    </w:lvl>
    <w:lvl w:ilvl="8" w:tplc="9CC84BBE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A2927A6"/>
    <w:multiLevelType w:val="hybridMultilevel"/>
    <w:tmpl w:val="DD90812A"/>
    <w:lvl w:ilvl="0" w:tplc="B3369E5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DAD7F83"/>
    <w:multiLevelType w:val="hybridMultilevel"/>
    <w:tmpl w:val="DFAA17A2"/>
    <w:lvl w:ilvl="0" w:tplc="E864E51C">
      <w:start w:val="3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16225CC"/>
    <w:multiLevelType w:val="multilevel"/>
    <w:tmpl w:val="940C13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0">
    <w:nsid w:val="63352A4F"/>
    <w:multiLevelType w:val="hybridMultilevel"/>
    <w:tmpl w:val="57F49D8A"/>
    <w:lvl w:ilvl="0" w:tplc="6AD4AFC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CEA2025"/>
    <w:multiLevelType w:val="multilevel"/>
    <w:tmpl w:val="EA3EF7C2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0"/>
      <w:suff w:val="nothing"/>
      <w:lvlText w:val="%1%2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1"/>
      <w:suff w:val="nothing"/>
      <w:lvlText w:val="%1%2.%3　"/>
      <w:lvlJc w:val="left"/>
      <w:pPr>
        <w:ind w:left="220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>
    <w:nsid w:val="6D244E49"/>
    <w:multiLevelType w:val="hybridMultilevel"/>
    <w:tmpl w:val="EDD82994"/>
    <w:lvl w:ilvl="0" w:tplc="7396C542">
      <w:start w:val="1"/>
      <w:numFmt w:val="lowerLetter"/>
      <w:lvlText w:val="%1)"/>
      <w:lvlJc w:val="left"/>
      <w:pPr>
        <w:ind w:left="276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46" w:hanging="420"/>
      </w:pPr>
    </w:lvl>
    <w:lvl w:ilvl="2" w:tplc="0409001B" w:tentative="1">
      <w:start w:val="1"/>
      <w:numFmt w:val="lowerRoman"/>
      <w:lvlText w:val="%3."/>
      <w:lvlJc w:val="right"/>
      <w:pPr>
        <w:ind w:left="3666" w:hanging="420"/>
      </w:pPr>
    </w:lvl>
    <w:lvl w:ilvl="3" w:tplc="0409000F" w:tentative="1">
      <w:start w:val="1"/>
      <w:numFmt w:val="decimal"/>
      <w:lvlText w:val="%4."/>
      <w:lvlJc w:val="left"/>
      <w:pPr>
        <w:ind w:left="4086" w:hanging="420"/>
      </w:pPr>
    </w:lvl>
    <w:lvl w:ilvl="4" w:tplc="04090019" w:tentative="1">
      <w:start w:val="1"/>
      <w:numFmt w:val="lowerLetter"/>
      <w:lvlText w:val="%5)"/>
      <w:lvlJc w:val="left"/>
      <w:pPr>
        <w:ind w:left="4506" w:hanging="420"/>
      </w:pPr>
    </w:lvl>
    <w:lvl w:ilvl="5" w:tplc="0409001B" w:tentative="1">
      <w:start w:val="1"/>
      <w:numFmt w:val="lowerRoman"/>
      <w:lvlText w:val="%6."/>
      <w:lvlJc w:val="right"/>
      <w:pPr>
        <w:ind w:left="4926" w:hanging="420"/>
      </w:pPr>
    </w:lvl>
    <w:lvl w:ilvl="6" w:tplc="0409000F" w:tentative="1">
      <w:start w:val="1"/>
      <w:numFmt w:val="decimal"/>
      <w:lvlText w:val="%7."/>
      <w:lvlJc w:val="left"/>
      <w:pPr>
        <w:ind w:left="5346" w:hanging="420"/>
      </w:pPr>
    </w:lvl>
    <w:lvl w:ilvl="7" w:tplc="04090019" w:tentative="1">
      <w:start w:val="1"/>
      <w:numFmt w:val="lowerLetter"/>
      <w:lvlText w:val="%8)"/>
      <w:lvlJc w:val="left"/>
      <w:pPr>
        <w:ind w:left="5766" w:hanging="420"/>
      </w:pPr>
    </w:lvl>
    <w:lvl w:ilvl="8" w:tplc="0409001B" w:tentative="1">
      <w:start w:val="1"/>
      <w:numFmt w:val="lowerRoman"/>
      <w:lvlText w:val="%9."/>
      <w:lvlJc w:val="right"/>
      <w:pPr>
        <w:ind w:left="6186" w:hanging="420"/>
      </w:pPr>
    </w:lvl>
  </w:abstractNum>
  <w:abstractNum w:abstractNumId="33">
    <w:nsid w:val="70A53B35"/>
    <w:multiLevelType w:val="hybridMultilevel"/>
    <w:tmpl w:val="136A4538"/>
    <w:lvl w:ilvl="0" w:tplc="CCF0995E">
      <w:start w:val="8"/>
      <w:numFmt w:val="decimal"/>
      <w:lvlText w:val="%1"/>
      <w:lvlJc w:val="left"/>
      <w:pPr>
        <w:ind w:left="780" w:hanging="360"/>
      </w:pPr>
      <w:rPr>
        <w:rFonts w:hAnsi="黑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71F47660"/>
    <w:multiLevelType w:val="hybridMultilevel"/>
    <w:tmpl w:val="7FEC18FC"/>
    <w:lvl w:ilvl="0" w:tplc="8CB0AE5C">
      <w:start w:val="3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41E69BF"/>
    <w:multiLevelType w:val="hybridMultilevel"/>
    <w:tmpl w:val="5BF2F02A"/>
    <w:lvl w:ilvl="0" w:tplc="0F7693B0">
      <w:start w:val="7"/>
      <w:numFmt w:val="bullet"/>
      <w:lvlText w:val="—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>
    <w:nsid w:val="782B5DD3"/>
    <w:multiLevelType w:val="hybridMultilevel"/>
    <w:tmpl w:val="A6A23334"/>
    <w:lvl w:ilvl="0" w:tplc="5E2AD7F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0"/>
  </w:num>
  <w:num w:numId="3">
    <w:abstractNumId w:val="2"/>
  </w:num>
  <w:num w:numId="4">
    <w:abstractNumId w:val="15"/>
  </w:num>
  <w:num w:numId="5">
    <w:abstractNumId w:val="14"/>
  </w:num>
  <w:num w:numId="6">
    <w:abstractNumId w:val="17"/>
  </w:num>
  <w:num w:numId="7">
    <w:abstractNumId w:val="4"/>
  </w:num>
  <w:num w:numId="8">
    <w:abstractNumId w:val="10"/>
  </w:num>
  <w:num w:numId="9">
    <w:abstractNumId w:val="1"/>
  </w:num>
  <w:num w:numId="10">
    <w:abstractNumId w:val="24"/>
  </w:num>
  <w:num w:numId="11">
    <w:abstractNumId w:val="22"/>
  </w:num>
  <w:num w:numId="12">
    <w:abstractNumId w:val="3"/>
  </w:num>
  <w:num w:numId="13">
    <w:abstractNumId w:val="9"/>
  </w:num>
  <w:num w:numId="14">
    <w:abstractNumId w:val="21"/>
  </w:num>
  <w:num w:numId="15">
    <w:abstractNumId w:val="6"/>
  </w:num>
  <w:num w:numId="16">
    <w:abstractNumId w:val="8"/>
  </w:num>
  <w:num w:numId="17">
    <w:abstractNumId w:val="27"/>
  </w:num>
  <w:num w:numId="18">
    <w:abstractNumId w:val="12"/>
  </w:num>
  <w:num w:numId="19">
    <w:abstractNumId w:val="23"/>
  </w:num>
  <w:num w:numId="20">
    <w:abstractNumId w:val="29"/>
  </w:num>
  <w:num w:numId="21">
    <w:abstractNumId w:val="35"/>
  </w:num>
  <w:num w:numId="22">
    <w:abstractNumId w:val="5"/>
  </w:num>
  <w:num w:numId="23">
    <w:abstractNumId w:val="32"/>
  </w:num>
  <w:num w:numId="24">
    <w:abstractNumId w:val="31"/>
  </w:num>
  <w:num w:numId="25">
    <w:abstractNumId w:val="26"/>
  </w:num>
  <w:num w:numId="26">
    <w:abstractNumId w:val="11"/>
  </w:num>
  <w:num w:numId="27">
    <w:abstractNumId w:val="13"/>
  </w:num>
  <w:num w:numId="28">
    <w:abstractNumId w:val="34"/>
  </w:num>
  <w:num w:numId="29">
    <w:abstractNumId w:val="28"/>
  </w:num>
  <w:num w:numId="30">
    <w:abstractNumId w:val="19"/>
  </w:num>
  <w:num w:numId="31">
    <w:abstractNumId w:val="7"/>
  </w:num>
  <w:num w:numId="32">
    <w:abstractNumId w:val="18"/>
  </w:num>
  <w:num w:numId="33">
    <w:abstractNumId w:val="25"/>
  </w:num>
  <w:num w:numId="34">
    <w:abstractNumId w:val="33"/>
  </w:num>
  <w:num w:numId="35">
    <w:abstractNumId w:val="16"/>
  </w:num>
  <w:num w:numId="36">
    <w:abstractNumId w:val="36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BE1573"/>
    <w:rsid w:val="00000368"/>
    <w:rsid w:val="00000C98"/>
    <w:rsid w:val="00000F0A"/>
    <w:rsid w:val="00005372"/>
    <w:rsid w:val="000056C9"/>
    <w:rsid w:val="000060F1"/>
    <w:rsid w:val="000073C0"/>
    <w:rsid w:val="00007644"/>
    <w:rsid w:val="000100A6"/>
    <w:rsid w:val="00011562"/>
    <w:rsid w:val="000135EA"/>
    <w:rsid w:val="000138A2"/>
    <w:rsid w:val="000160F2"/>
    <w:rsid w:val="00016DB4"/>
    <w:rsid w:val="00023452"/>
    <w:rsid w:val="00023D58"/>
    <w:rsid w:val="0002500A"/>
    <w:rsid w:val="00026339"/>
    <w:rsid w:val="00026744"/>
    <w:rsid w:val="00027A81"/>
    <w:rsid w:val="00030984"/>
    <w:rsid w:val="00031EFE"/>
    <w:rsid w:val="0004091E"/>
    <w:rsid w:val="0004095E"/>
    <w:rsid w:val="00042BCA"/>
    <w:rsid w:val="00045CCF"/>
    <w:rsid w:val="00046297"/>
    <w:rsid w:val="00047C83"/>
    <w:rsid w:val="00050A70"/>
    <w:rsid w:val="00054528"/>
    <w:rsid w:val="00056226"/>
    <w:rsid w:val="00060388"/>
    <w:rsid w:val="00061136"/>
    <w:rsid w:val="00061AFA"/>
    <w:rsid w:val="00061F0F"/>
    <w:rsid w:val="00064781"/>
    <w:rsid w:val="00064D94"/>
    <w:rsid w:val="000661DC"/>
    <w:rsid w:val="00067D2E"/>
    <w:rsid w:val="0007073B"/>
    <w:rsid w:val="000708EC"/>
    <w:rsid w:val="00070AE8"/>
    <w:rsid w:val="00071B97"/>
    <w:rsid w:val="00072285"/>
    <w:rsid w:val="000737AD"/>
    <w:rsid w:val="00074485"/>
    <w:rsid w:val="0007527D"/>
    <w:rsid w:val="000753B2"/>
    <w:rsid w:val="00075D1A"/>
    <w:rsid w:val="00081E33"/>
    <w:rsid w:val="00083C4C"/>
    <w:rsid w:val="00090C05"/>
    <w:rsid w:val="00090C21"/>
    <w:rsid w:val="000915B6"/>
    <w:rsid w:val="00093780"/>
    <w:rsid w:val="000958ED"/>
    <w:rsid w:val="00095BEF"/>
    <w:rsid w:val="000A20B3"/>
    <w:rsid w:val="000A25CE"/>
    <w:rsid w:val="000A2D03"/>
    <w:rsid w:val="000A3443"/>
    <w:rsid w:val="000A7440"/>
    <w:rsid w:val="000A7E68"/>
    <w:rsid w:val="000A7F55"/>
    <w:rsid w:val="000B3BEF"/>
    <w:rsid w:val="000B3F08"/>
    <w:rsid w:val="000B5773"/>
    <w:rsid w:val="000B6D79"/>
    <w:rsid w:val="000C3C95"/>
    <w:rsid w:val="000C421C"/>
    <w:rsid w:val="000C63E6"/>
    <w:rsid w:val="000C6499"/>
    <w:rsid w:val="000C7524"/>
    <w:rsid w:val="000D2C5F"/>
    <w:rsid w:val="000D4A61"/>
    <w:rsid w:val="000D5FC4"/>
    <w:rsid w:val="000D74CB"/>
    <w:rsid w:val="000E2393"/>
    <w:rsid w:val="000E2B2A"/>
    <w:rsid w:val="000E32D4"/>
    <w:rsid w:val="000E33C8"/>
    <w:rsid w:val="000E54F6"/>
    <w:rsid w:val="000E59C4"/>
    <w:rsid w:val="000E6820"/>
    <w:rsid w:val="000E6B58"/>
    <w:rsid w:val="000E7CE6"/>
    <w:rsid w:val="000F104C"/>
    <w:rsid w:val="000F1363"/>
    <w:rsid w:val="000F186C"/>
    <w:rsid w:val="000F198F"/>
    <w:rsid w:val="000F2036"/>
    <w:rsid w:val="000F5048"/>
    <w:rsid w:val="000F63B4"/>
    <w:rsid w:val="00100899"/>
    <w:rsid w:val="0010778C"/>
    <w:rsid w:val="0011008E"/>
    <w:rsid w:val="001107CE"/>
    <w:rsid w:val="00112697"/>
    <w:rsid w:val="00114805"/>
    <w:rsid w:val="00115FE3"/>
    <w:rsid w:val="001179E0"/>
    <w:rsid w:val="001201A2"/>
    <w:rsid w:val="001211D1"/>
    <w:rsid w:val="00122125"/>
    <w:rsid w:val="00123662"/>
    <w:rsid w:val="00123C7C"/>
    <w:rsid w:val="001320D6"/>
    <w:rsid w:val="00132869"/>
    <w:rsid w:val="00135950"/>
    <w:rsid w:val="00136EAD"/>
    <w:rsid w:val="00137943"/>
    <w:rsid w:val="00144004"/>
    <w:rsid w:val="00147048"/>
    <w:rsid w:val="00151148"/>
    <w:rsid w:val="00152700"/>
    <w:rsid w:val="00152EB3"/>
    <w:rsid w:val="00154AE5"/>
    <w:rsid w:val="0016441D"/>
    <w:rsid w:val="0016599A"/>
    <w:rsid w:val="00165D55"/>
    <w:rsid w:val="00165D88"/>
    <w:rsid w:val="001665C9"/>
    <w:rsid w:val="0016683A"/>
    <w:rsid w:val="00166E31"/>
    <w:rsid w:val="00171C50"/>
    <w:rsid w:val="00171E26"/>
    <w:rsid w:val="00173904"/>
    <w:rsid w:val="001744DD"/>
    <w:rsid w:val="0017596E"/>
    <w:rsid w:val="00177B7A"/>
    <w:rsid w:val="001810F7"/>
    <w:rsid w:val="001835C2"/>
    <w:rsid w:val="00186D3B"/>
    <w:rsid w:val="00187052"/>
    <w:rsid w:val="001905C4"/>
    <w:rsid w:val="00190B91"/>
    <w:rsid w:val="0019451F"/>
    <w:rsid w:val="00194F35"/>
    <w:rsid w:val="00195712"/>
    <w:rsid w:val="001A0015"/>
    <w:rsid w:val="001A07F4"/>
    <w:rsid w:val="001A1DBE"/>
    <w:rsid w:val="001A313A"/>
    <w:rsid w:val="001A4823"/>
    <w:rsid w:val="001A4B09"/>
    <w:rsid w:val="001A78A4"/>
    <w:rsid w:val="001B14B0"/>
    <w:rsid w:val="001B2217"/>
    <w:rsid w:val="001B293E"/>
    <w:rsid w:val="001B2F78"/>
    <w:rsid w:val="001B490A"/>
    <w:rsid w:val="001B77F6"/>
    <w:rsid w:val="001B7ACA"/>
    <w:rsid w:val="001B7C09"/>
    <w:rsid w:val="001C0C04"/>
    <w:rsid w:val="001C1537"/>
    <w:rsid w:val="001C29D5"/>
    <w:rsid w:val="001C2FF1"/>
    <w:rsid w:val="001C5865"/>
    <w:rsid w:val="001C61A0"/>
    <w:rsid w:val="001D0C76"/>
    <w:rsid w:val="001D21BE"/>
    <w:rsid w:val="001D30F9"/>
    <w:rsid w:val="001D3129"/>
    <w:rsid w:val="001D3A2F"/>
    <w:rsid w:val="001D4596"/>
    <w:rsid w:val="001E0CC3"/>
    <w:rsid w:val="001E43A5"/>
    <w:rsid w:val="001E6209"/>
    <w:rsid w:val="001F06A6"/>
    <w:rsid w:val="001F0EFE"/>
    <w:rsid w:val="001F2F66"/>
    <w:rsid w:val="001F3A9E"/>
    <w:rsid w:val="001F4267"/>
    <w:rsid w:val="001F4973"/>
    <w:rsid w:val="001F51DB"/>
    <w:rsid w:val="001F600A"/>
    <w:rsid w:val="001F6C02"/>
    <w:rsid w:val="00200147"/>
    <w:rsid w:val="002026FE"/>
    <w:rsid w:val="00202952"/>
    <w:rsid w:val="002068FE"/>
    <w:rsid w:val="002075CB"/>
    <w:rsid w:val="00210054"/>
    <w:rsid w:val="00211DE5"/>
    <w:rsid w:val="00212345"/>
    <w:rsid w:val="00214F9B"/>
    <w:rsid w:val="0021677B"/>
    <w:rsid w:val="002176E0"/>
    <w:rsid w:val="00230A94"/>
    <w:rsid w:val="00233DA4"/>
    <w:rsid w:val="00236F92"/>
    <w:rsid w:val="00240F19"/>
    <w:rsid w:val="0024291C"/>
    <w:rsid w:val="002460FC"/>
    <w:rsid w:val="00246E69"/>
    <w:rsid w:val="002506A6"/>
    <w:rsid w:val="00252423"/>
    <w:rsid w:val="00253577"/>
    <w:rsid w:val="00253D76"/>
    <w:rsid w:val="002546D3"/>
    <w:rsid w:val="00255EAC"/>
    <w:rsid w:val="0025614A"/>
    <w:rsid w:val="00257688"/>
    <w:rsid w:val="0026085C"/>
    <w:rsid w:val="00260B88"/>
    <w:rsid w:val="002628F3"/>
    <w:rsid w:val="0026448D"/>
    <w:rsid w:val="00265F52"/>
    <w:rsid w:val="0027030B"/>
    <w:rsid w:val="00270E46"/>
    <w:rsid w:val="00274873"/>
    <w:rsid w:val="00275366"/>
    <w:rsid w:val="002772B6"/>
    <w:rsid w:val="00281640"/>
    <w:rsid w:val="00281FE0"/>
    <w:rsid w:val="0028341C"/>
    <w:rsid w:val="00286CC2"/>
    <w:rsid w:val="00286FC5"/>
    <w:rsid w:val="0028707A"/>
    <w:rsid w:val="00287C50"/>
    <w:rsid w:val="002909B0"/>
    <w:rsid w:val="00291BF0"/>
    <w:rsid w:val="00291EBF"/>
    <w:rsid w:val="00294CDC"/>
    <w:rsid w:val="002A12AD"/>
    <w:rsid w:val="002A5378"/>
    <w:rsid w:val="002A5495"/>
    <w:rsid w:val="002A5765"/>
    <w:rsid w:val="002A5EEC"/>
    <w:rsid w:val="002B0B1D"/>
    <w:rsid w:val="002B1AA1"/>
    <w:rsid w:val="002B1BA5"/>
    <w:rsid w:val="002B48D0"/>
    <w:rsid w:val="002B4AD4"/>
    <w:rsid w:val="002B58E1"/>
    <w:rsid w:val="002B679E"/>
    <w:rsid w:val="002B6F04"/>
    <w:rsid w:val="002B7849"/>
    <w:rsid w:val="002C1FE6"/>
    <w:rsid w:val="002C2160"/>
    <w:rsid w:val="002C35ED"/>
    <w:rsid w:val="002C42CB"/>
    <w:rsid w:val="002C6125"/>
    <w:rsid w:val="002C613A"/>
    <w:rsid w:val="002C7822"/>
    <w:rsid w:val="002D0282"/>
    <w:rsid w:val="002D05D0"/>
    <w:rsid w:val="002D2563"/>
    <w:rsid w:val="002D401E"/>
    <w:rsid w:val="002D5EF5"/>
    <w:rsid w:val="002E0CF6"/>
    <w:rsid w:val="002E3BA1"/>
    <w:rsid w:val="002E5A19"/>
    <w:rsid w:val="002E7046"/>
    <w:rsid w:val="002E7C85"/>
    <w:rsid w:val="002F174A"/>
    <w:rsid w:val="002F2ADE"/>
    <w:rsid w:val="002F4997"/>
    <w:rsid w:val="002F5CA2"/>
    <w:rsid w:val="002F7E07"/>
    <w:rsid w:val="002F7E45"/>
    <w:rsid w:val="003036C8"/>
    <w:rsid w:val="003036E3"/>
    <w:rsid w:val="00303FC0"/>
    <w:rsid w:val="00304E96"/>
    <w:rsid w:val="00305AAF"/>
    <w:rsid w:val="00310ADC"/>
    <w:rsid w:val="003141D1"/>
    <w:rsid w:val="0031608F"/>
    <w:rsid w:val="003163FF"/>
    <w:rsid w:val="003175D3"/>
    <w:rsid w:val="00320355"/>
    <w:rsid w:val="00320930"/>
    <w:rsid w:val="00320D25"/>
    <w:rsid w:val="00322AB2"/>
    <w:rsid w:val="00323C84"/>
    <w:rsid w:val="00324820"/>
    <w:rsid w:val="0032551C"/>
    <w:rsid w:val="003258F7"/>
    <w:rsid w:val="00330D48"/>
    <w:rsid w:val="00331D84"/>
    <w:rsid w:val="003325E6"/>
    <w:rsid w:val="00332EFF"/>
    <w:rsid w:val="00333F79"/>
    <w:rsid w:val="00336FAF"/>
    <w:rsid w:val="00337DC9"/>
    <w:rsid w:val="0034162E"/>
    <w:rsid w:val="00341A7F"/>
    <w:rsid w:val="003421F9"/>
    <w:rsid w:val="00346B78"/>
    <w:rsid w:val="003470C8"/>
    <w:rsid w:val="00347D15"/>
    <w:rsid w:val="00350161"/>
    <w:rsid w:val="003519D2"/>
    <w:rsid w:val="0035232C"/>
    <w:rsid w:val="00352ABC"/>
    <w:rsid w:val="00354DA8"/>
    <w:rsid w:val="00354EF1"/>
    <w:rsid w:val="003550F3"/>
    <w:rsid w:val="00357B05"/>
    <w:rsid w:val="0036014A"/>
    <w:rsid w:val="003625AA"/>
    <w:rsid w:val="003628E2"/>
    <w:rsid w:val="00363504"/>
    <w:rsid w:val="003639C1"/>
    <w:rsid w:val="0037148A"/>
    <w:rsid w:val="00371C3B"/>
    <w:rsid w:val="0037296D"/>
    <w:rsid w:val="003766DF"/>
    <w:rsid w:val="0038021D"/>
    <w:rsid w:val="00380E77"/>
    <w:rsid w:val="0038188C"/>
    <w:rsid w:val="003828C6"/>
    <w:rsid w:val="00386FF0"/>
    <w:rsid w:val="003905E8"/>
    <w:rsid w:val="00390783"/>
    <w:rsid w:val="00394316"/>
    <w:rsid w:val="003A105F"/>
    <w:rsid w:val="003A142F"/>
    <w:rsid w:val="003A31F8"/>
    <w:rsid w:val="003A3A87"/>
    <w:rsid w:val="003A42D6"/>
    <w:rsid w:val="003A4C48"/>
    <w:rsid w:val="003A57B7"/>
    <w:rsid w:val="003B49C2"/>
    <w:rsid w:val="003B53C7"/>
    <w:rsid w:val="003B6FD1"/>
    <w:rsid w:val="003B76C4"/>
    <w:rsid w:val="003B771C"/>
    <w:rsid w:val="003B789E"/>
    <w:rsid w:val="003C0359"/>
    <w:rsid w:val="003C6385"/>
    <w:rsid w:val="003C691C"/>
    <w:rsid w:val="003D0A04"/>
    <w:rsid w:val="003D1A6A"/>
    <w:rsid w:val="003D2A90"/>
    <w:rsid w:val="003D3011"/>
    <w:rsid w:val="003D4031"/>
    <w:rsid w:val="003D59B6"/>
    <w:rsid w:val="003D74BE"/>
    <w:rsid w:val="003E1CB0"/>
    <w:rsid w:val="003E337F"/>
    <w:rsid w:val="003E40BE"/>
    <w:rsid w:val="003E4C47"/>
    <w:rsid w:val="003E5457"/>
    <w:rsid w:val="003E59DA"/>
    <w:rsid w:val="003E606D"/>
    <w:rsid w:val="003E6AE1"/>
    <w:rsid w:val="003F1798"/>
    <w:rsid w:val="003F34C7"/>
    <w:rsid w:val="003F4005"/>
    <w:rsid w:val="003F4E02"/>
    <w:rsid w:val="003F5461"/>
    <w:rsid w:val="003F7809"/>
    <w:rsid w:val="003F7D07"/>
    <w:rsid w:val="00400E0D"/>
    <w:rsid w:val="004017B7"/>
    <w:rsid w:val="00402831"/>
    <w:rsid w:val="00402AFE"/>
    <w:rsid w:val="00403CD8"/>
    <w:rsid w:val="00404343"/>
    <w:rsid w:val="00404E3F"/>
    <w:rsid w:val="00404FF0"/>
    <w:rsid w:val="00405D30"/>
    <w:rsid w:val="00407897"/>
    <w:rsid w:val="00410D48"/>
    <w:rsid w:val="00414FD6"/>
    <w:rsid w:val="00415F27"/>
    <w:rsid w:val="00420985"/>
    <w:rsid w:val="00420CE4"/>
    <w:rsid w:val="00420D78"/>
    <w:rsid w:val="00423F4C"/>
    <w:rsid w:val="00425BF2"/>
    <w:rsid w:val="00425DC2"/>
    <w:rsid w:val="00427BB5"/>
    <w:rsid w:val="00432735"/>
    <w:rsid w:val="004327BD"/>
    <w:rsid w:val="00435C84"/>
    <w:rsid w:val="004418C2"/>
    <w:rsid w:val="00442650"/>
    <w:rsid w:val="00444667"/>
    <w:rsid w:val="00445B40"/>
    <w:rsid w:val="00446BDA"/>
    <w:rsid w:val="004476BE"/>
    <w:rsid w:val="00450107"/>
    <w:rsid w:val="004521AE"/>
    <w:rsid w:val="00452C21"/>
    <w:rsid w:val="0045409E"/>
    <w:rsid w:val="0045558B"/>
    <w:rsid w:val="00463475"/>
    <w:rsid w:val="004635A9"/>
    <w:rsid w:val="004656F5"/>
    <w:rsid w:val="0046704B"/>
    <w:rsid w:val="00467E3C"/>
    <w:rsid w:val="00473533"/>
    <w:rsid w:val="00474EF3"/>
    <w:rsid w:val="00475278"/>
    <w:rsid w:val="00476A56"/>
    <w:rsid w:val="00482785"/>
    <w:rsid w:val="00483001"/>
    <w:rsid w:val="00484976"/>
    <w:rsid w:val="004906FA"/>
    <w:rsid w:val="004913BA"/>
    <w:rsid w:val="00492950"/>
    <w:rsid w:val="004938C9"/>
    <w:rsid w:val="00494D2A"/>
    <w:rsid w:val="00494EE9"/>
    <w:rsid w:val="004A1333"/>
    <w:rsid w:val="004A15E0"/>
    <w:rsid w:val="004A28B9"/>
    <w:rsid w:val="004A3ABA"/>
    <w:rsid w:val="004A7D10"/>
    <w:rsid w:val="004B1A52"/>
    <w:rsid w:val="004B1CEB"/>
    <w:rsid w:val="004B29E5"/>
    <w:rsid w:val="004B4667"/>
    <w:rsid w:val="004B51D8"/>
    <w:rsid w:val="004B6B2A"/>
    <w:rsid w:val="004B79AB"/>
    <w:rsid w:val="004C1BD0"/>
    <w:rsid w:val="004C24D7"/>
    <w:rsid w:val="004C2AB2"/>
    <w:rsid w:val="004D0B34"/>
    <w:rsid w:val="004D11E0"/>
    <w:rsid w:val="004D361D"/>
    <w:rsid w:val="004D387B"/>
    <w:rsid w:val="004D395D"/>
    <w:rsid w:val="004D4678"/>
    <w:rsid w:val="004D5527"/>
    <w:rsid w:val="004E1478"/>
    <w:rsid w:val="004E2C12"/>
    <w:rsid w:val="004E3ED9"/>
    <w:rsid w:val="004E5723"/>
    <w:rsid w:val="004F0AFE"/>
    <w:rsid w:val="004F28E3"/>
    <w:rsid w:val="004F4461"/>
    <w:rsid w:val="004F4720"/>
    <w:rsid w:val="004F5433"/>
    <w:rsid w:val="004F5D20"/>
    <w:rsid w:val="004F5F1D"/>
    <w:rsid w:val="00500669"/>
    <w:rsid w:val="00500F2D"/>
    <w:rsid w:val="00501208"/>
    <w:rsid w:val="005017C2"/>
    <w:rsid w:val="00501912"/>
    <w:rsid w:val="005021EB"/>
    <w:rsid w:val="00502AE7"/>
    <w:rsid w:val="00504255"/>
    <w:rsid w:val="00506FD4"/>
    <w:rsid w:val="00507995"/>
    <w:rsid w:val="00511029"/>
    <w:rsid w:val="005119D5"/>
    <w:rsid w:val="00512176"/>
    <w:rsid w:val="0051324B"/>
    <w:rsid w:val="00516294"/>
    <w:rsid w:val="005168F6"/>
    <w:rsid w:val="00520A33"/>
    <w:rsid w:val="005212D5"/>
    <w:rsid w:val="00522EBC"/>
    <w:rsid w:val="005241B8"/>
    <w:rsid w:val="00525365"/>
    <w:rsid w:val="00526239"/>
    <w:rsid w:val="00526770"/>
    <w:rsid w:val="00527D4F"/>
    <w:rsid w:val="0053230D"/>
    <w:rsid w:val="00532C36"/>
    <w:rsid w:val="00535074"/>
    <w:rsid w:val="005402E1"/>
    <w:rsid w:val="00540824"/>
    <w:rsid w:val="00540EFC"/>
    <w:rsid w:val="0054194D"/>
    <w:rsid w:val="00541B48"/>
    <w:rsid w:val="0054209E"/>
    <w:rsid w:val="00542785"/>
    <w:rsid w:val="00542C5A"/>
    <w:rsid w:val="00542CDA"/>
    <w:rsid w:val="00545683"/>
    <w:rsid w:val="00545692"/>
    <w:rsid w:val="00547168"/>
    <w:rsid w:val="00547443"/>
    <w:rsid w:val="005528A6"/>
    <w:rsid w:val="00552D58"/>
    <w:rsid w:val="00555A4E"/>
    <w:rsid w:val="00560206"/>
    <w:rsid w:val="005613CF"/>
    <w:rsid w:val="00567DD4"/>
    <w:rsid w:val="005745F2"/>
    <w:rsid w:val="005825E0"/>
    <w:rsid w:val="00585505"/>
    <w:rsid w:val="00586EEA"/>
    <w:rsid w:val="00587BA2"/>
    <w:rsid w:val="00587CEC"/>
    <w:rsid w:val="00591EC0"/>
    <w:rsid w:val="00592F91"/>
    <w:rsid w:val="005939BE"/>
    <w:rsid w:val="0059469F"/>
    <w:rsid w:val="0059499C"/>
    <w:rsid w:val="005A2301"/>
    <w:rsid w:val="005A4595"/>
    <w:rsid w:val="005A5C9F"/>
    <w:rsid w:val="005B2E03"/>
    <w:rsid w:val="005B5EF3"/>
    <w:rsid w:val="005B69AE"/>
    <w:rsid w:val="005C5FC6"/>
    <w:rsid w:val="005C7F83"/>
    <w:rsid w:val="005D0B7A"/>
    <w:rsid w:val="005D6FBA"/>
    <w:rsid w:val="005D7F40"/>
    <w:rsid w:val="005E047B"/>
    <w:rsid w:val="005E0AE4"/>
    <w:rsid w:val="005E1A99"/>
    <w:rsid w:val="005E20D9"/>
    <w:rsid w:val="005E41EA"/>
    <w:rsid w:val="005E4F6B"/>
    <w:rsid w:val="005E7586"/>
    <w:rsid w:val="005F03EE"/>
    <w:rsid w:val="005F17B0"/>
    <w:rsid w:val="005F1EFD"/>
    <w:rsid w:val="005F4C24"/>
    <w:rsid w:val="005F4C74"/>
    <w:rsid w:val="005F60CB"/>
    <w:rsid w:val="005F78EC"/>
    <w:rsid w:val="005F7EE1"/>
    <w:rsid w:val="00601C67"/>
    <w:rsid w:val="00602CA9"/>
    <w:rsid w:val="0060349F"/>
    <w:rsid w:val="00604111"/>
    <w:rsid w:val="006053BE"/>
    <w:rsid w:val="006112A3"/>
    <w:rsid w:val="00611D51"/>
    <w:rsid w:val="00613C4B"/>
    <w:rsid w:val="006151A4"/>
    <w:rsid w:val="0061523D"/>
    <w:rsid w:val="006163F7"/>
    <w:rsid w:val="00616477"/>
    <w:rsid w:val="00617BF0"/>
    <w:rsid w:val="00617FD8"/>
    <w:rsid w:val="006226CD"/>
    <w:rsid w:val="0062304B"/>
    <w:rsid w:val="00623103"/>
    <w:rsid w:val="006234EC"/>
    <w:rsid w:val="006260C5"/>
    <w:rsid w:val="006346E2"/>
    <w:rsid w:val="00634A37"/>
    <w:rsid w:val="0063729C"/>
    <w:rsid w:val="00642DDC"/>
    <w:rsid w:val="006432F8"/>
    <w:rsid w:val="00643314"/>
    <w:rsid w:val="00643689"/>
    <w:rsid w:val="00644355"/>
    <w:rsid w:val="00645E3C"/>
    <w:rsid w:val="00645F3A"/>
    <w:rsid w:val="0064665D"/>
    <w:rsid w:val="0064679E"/>
    <w:rsid w:val="00647E0A"/>
    <w:rsid w:val="00650231"/>
    <w:rsid w:val="0065382C"/>
    <w:rsid w:val="006541CC"/>
    <w:rsid w:val="00654608"/>
    <w:rsid w:val="00656236"/>
    <w:rsid w:val="006566E4"/>
    <w:rsid w:val="006573EF"/>
    <w:rsid w:val="00660B5E"/>
    <w:rsid w:val="00660B6C"/>
    <w:rsid w:val="00661416"/>
    <w:rsid w:val="0066206F"/>
    <w:rsid w:val="00667134"/>
    <w:rsid w:val="00670474"/>
    <w:rsid w:val="00670D9A"/>
    <w:rsid w:val="00670ED0"/>
    <w:rsid w:val="00671792"/>
    <w:rsid w:val="006735D0"/>
    <w:rsid w:val="00676138"/>
    <w:rsid w:val="00681E12"/>
    <w:rsid w:val="00683F22"/>
    <w:rsid w:val="006840AB"/>
    <w:rsid w:val="00685356"/>
    <w:rsid w:val="00685B4F"/>
    <w:rsid w:val="00687608"/>
    <w:rsid w:val="0068761E"/>
    <w:rsid w:val="0069189A"/>
    <w:rsid w:val="00693C0D"/>
    <w:rsid w:val="00693F80"/>
    <w:rsid w:val="0069654A"/>
    <w:rsid w:val="00697053"/>
    <w:rsid w:val="0069780B"/>
    <w:rsid w:val="006A0561"/>
    <w:rsid w:val="006A3A4A"/>
    <w:rsid w:val="006A405C"/>
    <w:rsid w:val="006B45DD"/>
    <w:rsid w:val="006B7703"/>
    <w:rsid w:val="006C0044"/>
    <w:rsid w:val="006C123A"/>
    <w:rsid w:val="006C22A6"/>
    <w:rsid w:val="006C35D0"/>
    <w:rsid w:val="006C3FE6"/>
    <w:rsid w:val="006C4305"/>
    <w:rsid w:val="006C7323"/>
    <w:rsid w:val="006C7661"/>
    <w:rsid w:val="006D1159"/>
    <w:rsid w:val="006D1F6D"/>
    <w:rsid w:val="006D60DE"/>
    <w:rsid w:val="006D7B54"/>
    <w:rsid w:val="006E07B1"/>
    <w:rsid w:val="006E0EEC"/>
    <w:rsid w:val="006E15E3"/>
    <w:rsid w:val="006E1A18"/>
    <w:rsid w:val="006E231C"/>
    <w:rsid w:val="006E28C3"/>
    <w:rsid w:val="006E6D1A"/>
    <w:rsid w:val="006F03FD"/>
    <w:rsid w:val="006F2942"/>
    <w:rsid w:val="006F5C6A"/>
    <w:rsid w:val="006F711B"/>
    <w:rsid w:val="006F7B84"/>
    <w:rsid w:val="0070035B"/>
    <w:rsid w:val="007036FC"/>
    <w:rsid w:val="00704942"/>
    <w:rsid w:val="007051A4"/>
    <w:rsid w:val="0071042A"/>
    <w:rsid w:val="00710B21"/>
    <w:rsid w:val="00711592"/>
    <w:rsid w:val="00714217"/>
    <w:rsid w:val="00716125"/>
    <w:rsid w:val="00722632"/>
    <w:rsid w:val="00722964"/>
    <w:rsid w:val="00722F2A"/>
    <w:rsid w:val="00724841"/>
    <w:rsid w:val="00725A6C"/>
    <w:rsid w:val="00727604"/>
    <w:rsid w:val="00727C08"/>
    <w:rsid w:val="007302F5"/>
    <w:rsid w:val="00731290"/>
    <w:rsid w:val="00731A15"/>
    <w:rsid w:val="00731C47"/>
    <w:rsid w:val="00733765"/>
    <w:rsid w:val="0073643A"/>
    <w:rsid w:val="007373D3"/>
    <w:rsid w:val="00740E78"/>
    <w:rsid w:val="00741CA9"/>
    <w:rsid w:val="00742BD8"/>
    <w:rsid w:val="00746D67"/>
    <w:rsid w:val="007473BB"/>
    <w:rsid w:val="00750783"/>
    <w:rsid w:val="00753ED4"/>
    <w:rsid w:val="00755154"/>
    <w:rsid w:val="007562EE"/>
    <w:rsid w:val="007617E5"/>
    <w:rsid w:val="007627A9"/>
    <w:rsid w:val="00762A47"/>
    <w:rsid w:val="00762AAA"/>
    <w:rsid w:val="00762C71"/>
    <w:rsid w:val="007634AD"/>
    <w:rsid w:val="00765395"/>
    <w:rsid w:val="007660D4"/>
    <w:rsid w:val="007662BD"/>
    <w:rsid w:val="007675C1"/>
    <w:rsid w:val="00770E7F"/>
    <w:rsid w:val="00772A64"/>
    <w:rsid w:val="00773EFA"/>
    <w:rsid w:val="00773F2C"/>
    <w:rsid w:val="00776E1D"/>
    <w:rsid w:val="00777065"/>
    <w:rsid w:val="00777EFA"/>
    <w:rsid w:val="00780560"/>
    <w:rsid w:val="00781C65"/>
    <w:rsid w:val="00783354"/>
    <w:rsid w:val="00786B96"/>
    <w:rsid w:val="00790365"/>
    <w:rsid w:val="007946C4"/>
    <w:rsid w:val="007974D0"/>
    <w:rsid w:val="007A18AD"/>
    <w:rsid w:val="007A22D3"/>
    <w:rsid w:val="007A3D86"/>
    <w:rsid w:val="007A5238"/>
    <w:rsid w:val="007A6814"/>
    <w:rsid w:val="007B09D6"/>
    <w:rsid w:val="007B29BE"/>
    <w:rsid w:val="007B3D53"/>
    <w:rsid w:val="007B681E"/>
    <w:rsid w:val="007B7B1D"/>
    <w:rsid w:val="007C1BFE"/>
    <w:rsid w:val="007C26A6"/>
    <w:rsid w:val="007C2C03"/>
    <w:rsid w:val="007C31E5"/>
    <w:rsid w:val="007C4E1B"/>
    <w:rsid w:val="007C5703"/>
    <w:rsid w:val="007C5D1D"/>
    <w:rsid w:val="007C6CB6"/>
    <w:rsid w:val="007C6FB9"/>
    <w:rsid w:val="007D0233"/>
    <w:rsid w:val="007D6D63"/>
    <w:rsid w:val="007D7126"/>
    <w:rsid w:val="007E0960"/>
    <w:rsid w:val="007E1DA2"/>
    <w:rsid w:val="007E3ADC"/>
    <w:rsid w:val="007E3C71"/>
    <w:rsid w:val="007E6CF1"/>
    <w:rsid w:val="007F0A73"/>
    <w:rsid w:val="007F177C"/>
    <w:rsid w:val="007F3211"/>
    <w:rsid w:val="007F4901"/>
    <w:rsid w:val="007F66CB"/>
    <w:rsid w:val="007F7912"/>
    <w:rsid w:val="00800A7F"/>
    <w:rsid w:val="008020E4"/>
    <w:rsid w:val="00805009"/>
    <w:rsid w:val="00806EBC"/>
    <w:rsid w:val="00807219"/>
    <w:rsid w:val="00807264"/>
    <w:rsid w:val="00810579"/>
    <w:rsid w:val="00817735"/>
    <w:rsid w:val="00824D9C"/>
    <w:rsid w:val="00825B58"/>
    <w:rsid w:val="00832454"/>
    <w:rsid w:val="0083493D"/>
    <w:rsid w:val="00834A1D"/>
    <w:rsid w:val="00835339"/>
    <w:rsid w:val="00835AB9"/>
    <w:rsid w:val="00836814"/>
    <w:rsid w:val="00837FCE"/>
    <w:rsid w:val="00841007"/>
    <w:rsid w:val="0084384A"/>
    <w:rsid w:val="00844DA4"/>
    <w:rsid w:val="00845E98"/>
    <w:rsid w:val="008471BB"/>
    <w:rsid w:val="008476A7"/>
    <w:rsid w:val="00847C0D"/>
    <w:rsid w:val="008501CC"/>
    <w:rsid w:val="0085090E"/>
    <w:rsid w:val="00851F83"/>
    <w:rsid w:val="0085216E"/>
    <w:rsid w:val="00852B43"/>
    <w:rsid w:val="00853CB3"/>
    <w:rsid w:val="0085426E"/>
    <w:rsid w:val="00856F07"/>
    <w:rsid w:val="00860F94"/>
    <w:rsid w:val="00862CE1"/>
    <w:rsid w:val="00863B6F"/>
    <w:rsid w:val="0086765B"/>
    <w:rsid w:val="008703E6"/>
    <w:rsid w:val="00871D89"/>
    <w:rsid w:val="00873D46"/>
    <w:rsid w:val="00875D14"/>
    <w:rsid w:val="00876122"/>
    <w:rsid w:val="008800C2"/>
    <w:rsid w:val="00880820"/>
    <w:rsid w:val="00883324"/>
    <w:rsid w:val="00884174"/>
    <w:rsid w:val="008841CD"/>
    <w:rsid w:val="00885802"/>
    <w:rsid w:val="00886F6E"/>
    <w:rsid w:val="0088736B"/>
    <w:rsid w:val="00887CCE"/>
    <w:rsid w:val="008912F2"/>
    <w:rsid w:val="00892A8E"/>
    <w:rsid w:val="00894581"/>
    <w:rsid w:val="0089572B"/>
    <w:rsid w:val="0089716D"/>
    <w:rsid w:val="008977E6"/>
    <w:rsid w:val="008A0DCC"/>
    <w:rsid w:val="008A1913"/>
    <w:rsid w:val="008A1D13"/>
    <w:rsid w:val="008A4087"/>
    <w:rsid w:val="008A5CA3"/>
    <w:rsid w:val="008A725B"/>
    <w:rsid w:val="008B0BF7"/>
    <w:rsid w:val="008B0D12"/>
    <w:rsid w:val="008B30F8"/>
    <w:rsid w:val="008B37D9"/>
    <w:rsid w:val="008B654F"/>
    <w:rsid w:val="008C26D5"/>
    <w:rsid w:val="008C41F2"/>
    <w:rsid w:val="008C4E3A"/>
    <w:rsid w:val="008C662D"/>
    <w:rsid w:val="008D0F12"/>
    <w:rsid w:val="008D4069"/>
    <w:rsid w:val="008D4DD4"/>
    <w:rsid w:val="008E1F21"/>
    <w:rsid w:val="008E6100"/>
    <w:rsid w:val="008F26A3"/>
    <w:rsid w:val="008F340F"/>
    <w:rsid w:val="008F39DD"/>
    <w:rsid w:val="00900587"/>
    <w:rsid w:val="00900BC5"/>
    <w:rsid w:val="009011E9"/>
    <w:rsid w:val="00901496"/>
    <w:rsid w:val="009014FC"/>
    <w:rsid w:val="00904B5C"/>
    <w:rsid w:val="00906EAF"/>
    <w:rsid w:val="0090774E"/>
    <w:rsid w:val="00907F2F"/>
    <w:rsid w:val="00912BA8"/>
    <w:rsid w:val="00912E55"/>
    <w:rsid w:val="00914E16"/>
    <w:rsid w:val="00915869"/>
    <w:rsid w:val="00915F39"/>
    <w:rsid w:val="00916A20"/>
    <w:rsid w:val="009211BE"/>
    <w:rsid w:val="00921317"/>
    <w:rsid w:val="00932301"/>
    <w:rsid w:val="00932331"/>
    <w:rsid w:val="0093281E"/>
    <w:rsid w:val="00936358"/>
    <w:rsid w:val="00941AF9"/>
    <w:rsid w:val="00941B0D"/>
    <w:rsid w:val="00943B5A"/>
    <w:rsid w:val="00950354"/>
    <w:rsid w:val="00952557"/>
    <w:rsid w:val="00954168"/>
    <w:rsid w:val="009543AC"/>
    <w:rsid w:val="00954454"/>
    <w:rsid w:val="00954B9B"/>
    <w:rsid w:val="0096174D"/>
    <w:rsid w:val="00963166"/>
    <w:rsid w:val="0096337B"/>
    <w:rsid w:val="00964042"/>
    <w:rsid w:val="0096406E"/>
    <w:rsid w:val="009645B0"/>
    <w:rsid w:val="00966BDE"/>
    <w:rsid w:val="00970DF4"/>
    <w:rsid w:val="009722D5"/>
    <w:rsid w:val="00973048"/>
    <w:rsid w:val="00974781"/>
    <w:rsid w:val="00974D1C"/>
    <w:rsid w:val="009761DD"/>
    <w:rsid w:val="00977273"/>
    <w:rsid w:val="00977A66"/>
    <w:rsid w:val="00977F80"/>
    <w:rsid w:val="00980EE5"/>
    <w:rsid w:val="00983A4A"/>
    <w:rsid w:val="00985D55"/>
    <w:rsid w:val="00986C22"/>
    <w:rsid w:val="0099039A"/>
    <w:rsid w:val="0099080E"/>
    <w:rsid w:val="00991D00"/>
    <w:rsid w:val="009953DA"/>
    <w:rsid w:val="00996CC7"/>
    <w:rsid w:val="009A0314"/>
    <w:rsid w:val="009A159C"/>
    <w:rsid w:val="009B06F3"/>
    <w:rsid w:val="009B08E1"/>
    <w:rsid w:val="009B1354"/>
    <w:rsid w:val="009B2417"/>
    <w:rsid w:val="009B5611"/>
    <w:rsid w:val="009B6F87"/>
    <w:rsid w:val="009C3BA2"/>
    <w:rsid w:val="009C4603"/>
    <w:rsid w:val="009C5C71"/>
    <w:rsid w:val="009C73C7"/>
    <w:rsid w:val="009D1D54"/>
    <w:rsid w:val="009D27CE"/>
    <w:rsid w:val="009D2958"/>
    <w:rsid w:val="009D5696"/>
    <w:rsid w:val="009D57C1"/>
    <w:rsid w:val="009D623D"/>
    <w:rsid w:val="009D7AC6"/>
    <w:rsid w:val="009E0E34"/>
    <w:rsid w:val="009E15AF"/>
    <w:rsid w:val="009E2424"/>
    <w:rsid w:val="009E25E9"/>
    <w:rsid w:val="009E2F34"/>
    <w:rsid w:val="009E30A0"/>
    <w:rsid w:val="009E3C63"/>
    <w:rsid w:val="009E4CE2"/>
    <w:rsid w:val="009E71F3"/>
    <w:rsid w:val="009E7ADC"/>
    <w:rsid w:val="009F4993"/>
    <w:rsid w:val="00A012F0"/>
    <w:rsid w:val="00A03D28"/>
    <w:rsid w:val="00A10376"/>
    <w:rsid w:val="00A10B52"/>
    <w:rsid w:val="00A11FAD"/>
    <w:rsid w:val="00A147D5"/>
    <w:rsid w:val="00A156E2"/>
    <w:rsid w:val="00A15EE9"/>
    <w:rsid w:val="00A175CA"/>
    <w:rsid w:val="00A2365F"/>
    <w:rsid w:val="00A23792"/>
    <w:rsid w:val="00A2739E"/>
    <w:rsid w:val="00A31C38"/>
    <w:rsid w:val="00A32885"/>
    <w:rsid w:val="00A32B25"/>
    <w:rsid w:val="00A3447B"/>
    <w:rsid w:val="00A35306"/>
    <w:rsid w:val="00A36386"/>
    <w:rsid w:val="00A36768"/>
    <w:rsid w:val="00A36BE0"/>
    <w:rsid w:val="00A41241"/>
    <w:rsid w:val="00A449C8"/>
    <w:rsid w:val="00A4719B"/>
    <w:rsid w:val="00A516FB"/>
    <w:rsid w:val="00A51A2A"/>
    <w:rsid w:val="00A51C51"/>
    <w:rsid w:val="00A52439"/>
    <w:rsid w:val="00A53025"/>
    <w:rsid w:val="00A55328"/>
    <w:rsid w:val="00A56260"/>
    <w:rsid w:val="00A62466"/>
    <w:rsid w:val="00A62D0C"/>
    <w:rsid w:val="00A6318A"/>
    <w:rsid w:val="00A63A89"/>
    <w:rsid w:val="00A66C1C"/>
    <w:rsid w:val="00A714C4"/>
    <w:rsid w:val="00A72DC6"/>
    <w:rsid w:val="00A755BD"/>
    <w:rsid w:val="00A77D64"/>
    <w:rsid w:val="00A8450B"/>
    <w:rsid w:val="00A84991"/>
    <w:rsid w:val="00A85D79"/>
    <w:rsid w:val="00A86A6C"/>
    <w:rsid w:val="00A87A2A"/>
    <w:rsid w:val="00A87BFA"/>
    <w:rsid w:val="00A91C1F"/>
    <w:rsid w:val="00A9232E"/>
    <w:rsid w:val="00A92820"/>
    <w:rsid w:val="00A942FC"/>
    <w:rsid w:val="00A9432D"/>
    <w:rsid w:val="00A948CC"/>
    <w:rsid w:val="00A956B9"/>
    <w:rsid w:val="00AA0804"/>
    <w:rsid w:val="00AA18DA"/>
    <w:rsid w:val="00AA18F6"/>
    <w:rsid w:val="00AA30F2"/>
    <w:rsid w:val="00AA4461"/>
    <w:rsid w:val="00AA521B"/>
    <w:rsid w:val="00AB1848"/>
    <w:rsid w:val="00AB2F24"/>
    <w:rsid w:val="00AB3182"/>
    <w:rsid w:val="00AB4CD0"/>
    <w:rsid w:val="00AB5E25"/>
    <w:rsid w:val="00AB777D"/>
    <w:rsid w:val="00AC0ED6"/>
    <w:rsid w:val="00AC180A"/>
    <w:rsid w:val="00AC1ECB"/>
    <w:rsid w:val="00AC3989"/>
    <w:rsid w:val="00AC606A"/>
    <w:rsid w:val="00AD11C2"/>
    <w:rsid w:val="00AD1E1D"/>
    <w:rsid w:val="00AD22DC"/>
    <w:rsid w:val="00AD2866"/>
    <w:rsid w:val="00AD52FE"/>
    <w:rsid w:val="00AD5E75"/>
    <w:rsid w:val="00AD6059"/>
    <w:rsid w:val="00AE038B"/>
    <w:rsid w:val="00AE2845"/>
    <w:rsid w:val="00AE569C"/>
    <w:rsid w:val="00AE7F46"/>
    <w:rsid w:val="00AF07EE"/>
    <w:rsid w:val="00AF1E13"/>
    <w:rsid w:val="00AF2D40"/>
    <w:rsid w:val="00AF57CF"/>
    <w:rsid w:val="00AF6213"/>
    <w:rsid w:val="00B01AC0"/>
    <w:rsid w:val="00B034C2"/>
    <w:rsid w:val="00B0417D"/>
    <w:rsid w:val="00B119BB"/>
    <w:rsid w:val="00B12319"/>
    <w:rsid w:val="00B12751"/>
    <w:rsid w:val="00B12B0A"/>
    <w:rsid w:val="00B13930"/>
    <w:rsid w:val="00B15660"/>
    <w:rsid w:val="00B164CE"/>
    <w:rsid w:val="00B16DC3"/>
    <w:rsid w:val="00B21E41"/>
    <w:rsid w:val="00B22288"/>
    <w:rsid w:val="00B2248B"/>
    <w:rsid w:val="00B230F3"/>
    <w:rsid w:val="00B24ECC"/>
    <w:rsid w:val="00B25032"/>
    <w:rsid w:val="00B25D0D"/>
    <w:rsid w:val="00B31F21"/>
    <w:rsid w:val="00B3208E"/>
    <w:rsid w:val="00B3349D"/>
    <w:rsid w:val="00B33BEA"/>
    <w:rsid w:val="00B405A5"/>
    <w:rsid w:val="00B40952"/>
    <w:rsid w:val="00B46293"/>
    <w:rsid w:val="00B46987"/>
    <w:rsid w:val="00B50407"/>
    <w:rsid w:val="00B50B07"/>
    <w:rsid w:val="00B50BE5"/>
    <w:rsid w:val="00B50CAD"/>
    <w:rsid w:val="00B51B2D"/>
    <w:rsid w:val="00B568BE"/>
    <w:rsid w:val="00B60861"/>
    <w:rsid w:val="00B61487"/>
    <w:rsid w:val="00B6241F"/>
    <w:rsid w:val="00B62D20"/>
    <w:rsid w:val="00B6332B"/>
    <w:rsid w:val="00B64BBA"/>
    <w:rsid w:val="00B6577C"/>
    <w:rsid w:val="00B6681C"/>
    <w:rsid w:val="00B679A0"/>
    <w:rsid w:val="00B73C1F"/>
    <w:rsid w:val="00B746CC"/>
    <w:rsid w:val="00B755C0"/>
    <w:rsid w:val="00B7681F"/>
    <w:rsid w:val="00B81685"/>
    <w:rsid w:val="00B8394E"/>
    <w:rsid w:val="00B91473"/>
    <w:rsid w:val="00B92662"/>
    <w:rsid w:val="00B92C04"/>
    <w:rsid w:val="00B93B49"/>
    <w:rsid w:val="00B95CE1"/>
    <w:rsid w:val="00B95D8E"/>
    <w:rsid w:val="00B9770F"/>
    <w:rsid w:val="00B977A4"/>
    <w:rsid w:val="00B97D1E"/>
    <w:rsid w:val="00B97FE2"/>
    <w:rsid w:val="00BA2DF0"/>
    <w:rsid w:val="00BA34B9"/>
    <w:rsid w:val="00BA5B9D"/>
    <w:rsid w:val="00BA6DC2"/>
    <w:rsid w:val="00BA7EA0"/>
    <w:rsid w:val="00BB0325"/>
    <w:rsid w:val="00BB053F"/>
    <w:rsid w:val="00BB3157"/>
    <w:rsid w:val="00BB6C04"/>
    <w:rsid w:val="00BB6CA4"/>
    <w:rsid w:val="00BB7C38"/>
    <w:rsid w:val="00BB7EC4"/>
    <w:rsid w:val="00BC40D9"/>
    <w:rsid w:val="00BC4FC0"/>
    <w:rsid w:val="00BC5387"/>
    <w:rsid w:val="00BC576A"/>
    <w:rsid w:val="00BC6CB9"/>
    <w:rsid w:val="00BD25BB"/>
    <w:rsid w:val="00BD531A"/>
    <w:rsid w:val="00BD5496"/>
    <w:rsid w:val="00BD7B62"/>
    <w:rsid w:val="00BE0752"/>
    <w:rsid w:val="00BE1573"/>
    <w:rsid w:val="00BF00EE"/>
    <w:rsid w:val="00BF4670"/>
    <w:rsid w:val="00BF4805"/>
    <w:rsid w:val="00BF5EA5"/>
    <w:rsid w:val="00BF6395"/>
    <w:rsid w:val="00BF690A"/>
    <w:rsid w:val="00BF7539"/>
    <w:rsid w:val="00C016CC"/>
    <w:rsid w:val="00C052CF"/>
    <w:rsid w:val="00C0632E"/>
    <w:rsid w:val="00C0634E"/>
    <w:rsid w:val="00C06873"/>
    <w:rsid w:val="00C07293"/>
    <w:rsid w:val="00C10739"/>
    <w:rsid w:val="00C12891"/>
    <w:rsid w:val="00C13D80"/>
    <w:rsid w:val="00C14215"/>
    <w:rsid w:val="00C152BB"/>
    <w:rsid w:val="00C21AC4"/>
    <w:rsid w:val="00C233A3"/>
    <w:rsid w:val="00C24120"/>
    <w:rsid w:val="00C26316"/>
    <w:rsid w:val="00C2747C"/>
    <w:rsid w:val="00C300E3"/>
    <w:rsid w:val="00C31749"/>
    <w:rsid w:val="00C323BB"/>
    <w:rsid w:val="00C36C3C"/>
    <w:rsid w:val="00C515F5"/>
    <w:rsid w:val="00C5185E"/>
    <w:rsid w:val="00C52868"/>
    <w:rsid w:val="00C54411"/>
    <w:rsid w:val="00C548D7"/>
    <w:rsid w:val="00C65B94"/>
    <w:rsid w:val="00C65E5D"/>
    <w:rsid w:val="00C673BA"/>
    <w:rsid w:val="00C67B00"/>
    <w:rsid w:val="00C712E6"/>
    <w:rsid w:val="00C7170E"/>
    <w:rsid w:val="00C72A8E"/>
    <w:rsid w:val="00C757D0"/>
    <w:rsid w:val="00C81097"/>
    <w:rsid w:val="00C821F4"/>
    <w:rsid w:val="00C933AC"/>
    <w:rsid w:val="00C95051"/>
    <w:rsid w:val="00C96C16"/>
    <w:rsid w:val="00C97D35"/>
    <w:rsid w:val="00C97EF3"/>
    <w:rsid w:val="00CA3275"/>
    <w:rsid w:val="00CA3C56"/>
    <w:rsid w:val="00CB0B0E"/>
    <w:rsid w:val="00CB0BA0"/>
    <w:rsid w:val="00CB34B2"/>
    <w:rsid w:val="00CB53F8"/>
    <w:rsid w:val="00CB7517"/>
    <w:rsid w:val="00CC0462"/>
    <w:rsid w:val="00CC23C3"/>
    <w:rsid w:val="00CC2911"/>
    <w:rsid w:val="00CC7EC0"/>
    <w:rsid w:val="00CD2732"/>
    <w:rsid w:val="00CD2E2B"/>
    <w:rsid w:val="00CD3871"/>
    <w:rsid w:val="00CD3C94"/>
    <w:rsid w:val="00CD522B"/>
    <w:rsid w:val="00CD61BB"/>
    <w:rsid w:val="00CD79B1"/>
    <w:rsid w:val="00CE09CA"/>
    <w:rsid w:val="00CE597D"/>
    <w:rsid w:val="00CE5A55"/>
    <w:rsid w:val="00CE6DE9"/>
    <w:rsid w:val="00CF0326"/>
    <w:rsid w:val="00CF0EDC"/>
    <w:rsid w:val="00CF16E9"/>
    <w:rsid w:val="00CF23AC"/>
    <w:rsid w:val="00CF3153"/>
    <w:rsid w:val="00CF5059"/>
    <w:rsid w:val="00CF552E"/>
    <w:rsid w:val="00CF6B14"/>
    <w:rsid w:val="00D01631"/>
    <w:rsid w:val="00D01CD5"/>
    <w:rsid w:val="00D04369"/>
    <w:rsid w:val="00D04C1A"/>
    <w:rsid w:val="00D05956"/>
    <w:rsid w:val="00D061B2"/>
    <w:rsid w:val="00D10686"/>
    <w:rsid w:val="00D123B2"/>
    <w:rsid w:val="00D12D1B"/>
    <w:rsid w:val="00D134BE"/>
    <w:rsid w:val="00D14E22"/>
    <w:rsid w:val="00D204B7"/>
    <w:rsid w:val="00D2110B"/>
    <w:rsid w:val="00D23E4D"/>
    <w:rsid w:val="00D24BA0"/>
    <w:rsid w:val="00D25CD0"/>
    <w:rsid w:val="00D26D68"/>
    <w:rsid w:val="00D32A73"/>
    <w:rsid w:val="00D33271"/>
    <w:rsid w:val="00D3516D"/>
    <w:rsid w:val="00D3664A"/>
    <w:rsid w:val="00D407DB"/>
    <w:rsid w:val="00D436F7"/>
    <w:rsid w:val="00D43D18"/>
    <w:rsid w:val="00D45050"/>
    <w:rsid w:val="00D506EE"/>
    <w:rsid w:val="00D531B2"/>
    <w:rsid w:val="00D55931"/>
    <w:rsid w:val="00D56AF4"/>
    <w:rsid w:val="00D60ED0"/>
    <w:rsid w:val="00D61BCC"/>
    <w:rsid w:val="00D649F2"/>
    <w:rsid w:val="00D704EE"/>
    <w:rsid w:val="00D71618"/>
    <w:rsid w:val="00D7256F"/>
    <w:rsid w:val="00D72B77"/>
    <w:rsid w:val="00D74424"/>
    <w:rsid w:val="00D75C66"/>
    <w:rsid w:val="00D76456"/>
    <w:rsid w:val="00D77F48"/>
    <w:rsid w:val="00D80A7E"/>
    <w:rsid w:val="00D844E3"/>
    <w:rsid w:val="00D97063"/>
    <w:rsid w:val="00D978FD"/>
    <w:rsid w:val="00DA042F"/>
    <w:rsid w:val="00DA0886"/>
    <w:rsid w:val="00DA1A31"/>
    <w:rsid w:val="00DA393F"/>
    <w:rsid w:val="00DA3DF7"/>
    <w:rsid w:val="00DA4851"/>
    <w:rsid w:val="00DA4870"/>
    <w:rsid w:val="00DA5D0A"/>
    <w:rsid w:val="00DA5EB5"/>
    <w:rsid w:val="00DA60D7"/>
    <w:rsid w:val="00DB179D"/>
    <w:rsid w:val="00DB2172"/>
    <w:rsid w:val="00DB2835"/>
    <w:rsid w:val="00DB7E76"/>
    <w:rsid w:val="00DC0258"/>
    <w:rsid w:val="00DC12D7"/>
    <w:rsid w:val="00DC21DF"/>
    <w:rsid w:val="00DC46D9"/>
    <w:rsid w:val="00DC512E"/>
    <w:rsid w:val="00DC5C4B"/>
    <w:rsid w:val="00DD106A"/>
    <w:rsid w:val="00DD364D"/>
    <w:rsid w:val="00DD5011"/>
    <w:rsid w:val="00DD5122"/>
    <w:rsid w:val="00DD7566"/>
    <w:rsid w:val="00DE0468"/>
    <w:rsid w:val="00DE1A7F"/>
    <w:rsid w:val="00DE2111"/>
    <w:rsid w:val="00DE316B"/>
    <w:rsid w:val="00DE3DAE"/>
    <w:rsid w:val="00DE419A"/>
    <w:rsid w:val="00DE4A05"/>
    <w:rsid w:val="00DE4B95"/>
    <w:rsid w:val="00DE5B0F"/>
    <w:rsid w:val="00DE655D"/>
    <w:rsid w:val="00DE66A4"/>
    <w:rsid w:val="00DE7282"/>
    <w:rsid w:val="00DF0121"/>
    <w:rsid w:val="00DF26CC"/>
    <w:rsid w:val="00DF2960"/>
    <w:rsid w:val="00DF2CCA"/>
    <w:rsid w:val="00DF2F6D"/>
    <w:rsid w:val="00DF7566"/>
    <w:rsid w:val="00E005EE"/>
    <w:rsid w:val="00E02AD7"/>
    <w:rsid w:val="00E02D74"/>
    <w:rsid w:val="00E031D4"/>
    <w:rsid w:val="00E112E2"/>
    <w:rsid w:val="00E11C3F"/>
    <w:rsid w:val="00E11D83"/>
    <w:rsid w:val="00E120E4"/>
    <w:rsid w:val="00E127A5"/>
    <w:rsid w:val="00E13F70"/>
    <w:rsid w:val="00E14794"/>
    <w:rsid w:val="00E17B94"/>
    <w:rsid w:val="00E20CDB"/>
    <w:rsid w:val="00E219E0"/>
    <w:rsid w:val="00E279EB"/>
    <w:rsid w:val="00E3025B"/>
    <w:rsid w:val="00E31F36"/>
    <w:rsid w:val="00E33527"/>
    <w:rsid w:val="00E3633F"/>
    <w:rsid w:val="00E369F4"/>
    <w:rsid w:val="00E406A1"/>
    <w:rsid w:val="00E41F02"/>
    <w:rsid w:val="00E53959"/>
    <w:rsid w:val="00E53DF3"/>
    <w:rsid w:val="00E55C18"/>
    <w:rsid w:val="00E57CC8"/>
    <w:rsid w:val="00E60375"/>
    <w:rsid w:val="00E635F5"/>
    <w:rsid w:val="00E65174"/>
    <w:rsid w:val="00E666FB"/>
    <w:rsid w:val="00E66EF4"/>
    <w:rsid w:val="00E674A1"/>
    <w:rsid w:val="00E67663"/>
    <w:rsid w:val="00E726BF"/>
    <w:rsid w:val="00E74333"/>
    <w:rsid w:val="00E75D37"/>
    <w:rsid w:val="00E76D98"/>
    <w:rsid w:val="00E771AA"/>
    <w:rsid w:val="00E81C9B"/>
    <w:rsid w:val="00E83BDE"/>
    <w:rsid w:val="00E84F37"/>
    <w:rsid w:val="00E853AA"/>
    <w:rsid w:val="00E86092"/>
    <w:rsid w:val="00E8647F"/>
    <w:rsid w:val="00E86507"/>
    <w:rsid w:val="00E87AD8"/>
    <w:rsid w:val="00E93AB8"/>
    <w:rsid w:val="00E93F40"/>
    <w:rsid w:val="00E975FD"/>
    <w:rsid w:val="00EA1807"/>
    <w:rsid w:val="00EA4C2F"/>
    <w:rsid w:val="00EA53D3"/>
    <w:rsid w:val="00EA5ADF"/>
    <w:rsid w:val="00EA711A"/>
    <w:rsid w:val="00EB108B"/>
    <w:rsid w:val="00EB1264"/>
    <w:rsid w:val="00EB188D"/>
    <w:rsid w:val="00EB25DF"/>
    <w:rsid w:val="00EB3B31"/>
    <w:rsid w:val="00EB7C1A"/>
    <w:rsid w:val="00EC07C7"/>
    <w:rsid w:val="00EC0E2D"/>
    <w:rsid w:val="00EC1CFF"/>
    <w:rsid w:val="00EC2BEE"/>
    <w:rsid w:val="00EC4A12"/>
    <w:rsid w:val="00EC566F"/>
    <w:rsid w:val="00EC5BA8"/>
    <w:rsid w:val="00EC68EF"/>
    <w:rsid w:val="00ED02BE"/>
    <w:rsid w:val="00ED4B3D"/>
    <w:rsid w:val="00ED67FC"/>
    <w:rsid w:val="00ED7009"/>
    <w:rsid w:val="00ED767A"/>
    <w:rsid w:val="00EE1C25"/>
    <w:rsid w:val="00EE6467"/>
    <w:rsid w:val="00EE6E59"/>
    <w:rsid w:val="00EE799E"/>
    <w:rsid w:val="00EF6A99"/>
    <w:rsid w:val="00F0136E"/>
    <w:rsid w:val="00F02E90"/>
    <w:rsid w:val="00F070C6"/>
    <w:rsid w:val="00F121AA"/>
    <w:rsid w:val="00F126CD"/>
    <w:rsid w:val="00F177C6"/>
    <w:rsid w:val="00F2215F"/>
    <w:rsid w:val="00F227B5"/>
    <w:rsid w:val="00F2344B"/>
    <w:rsid w:val="00F245D5"/>
    <w:rsid w:val="00F26EF6"/>
    <w:rsid w:val="00F2793E"/>
    <w:rsid w:val="00F301A7"/>
    <w:rsid w:val="00F3145B"/>
    <w:rsid w:val="00F35F7E"/>
    <w:rsid w:val="00F36CDB"/>
    <w:rsid w:val="00F402E5"/>
    <w:rsid w:val="00F40EFB"/>
    <w:rsid w:val="00F457E0"/>
    <w:rsid w:val="00F457E6"/>
    <w:rsid w:val="00F45AA7"/>
    <w:rsid w:val="00F45D1A"/>
    <w:rsid w:val="00F4604F"/>
    <w:rsid w:val="00F5182F"/>
    <w:rsid w:val="00F5418A"/>
    <w:rsid w:val="00F560D7"/>
    <w:rsid w:val="00F61DC0"/>
    <w:rsid w:val="00F622AE"/>
    <w:rsid w:val="00F66451"/>
    <w:rsid w:val="00F67B43"/>
    <w:rsid w:val="00F70C10"/>
    <w:rsid w:val="00F727F2"/>
    <w:rsid w:val="00F73F19"/>
    <w:rsid w:val="00F77DCF"/>
    <w:rsid w:val="00F82B42"/>
    <w:rsid w:val="00F8309C"/>
    <w:rsid w:val="00F84E27"/>
    <w:rsid w:val="00F90B57"/>
    <w:rsid w:val="00F91BC3"/>
    <w:rsid w:val="00F92B7F"/>
    <w:rsid w:val="00F93597"/>
    <w:rsid w:val="00F935EA"/>
    <w:rsid w:val="00F94082"/>
    <w:rsid w:val="00F94667"/>
    <w:rsid w:val="00F972C7"/>
    <w:rsid w:val="00FA0698"/>
    <w:rsid w:val="00FA2BA4"/>
    <w:rsid w:val="00FA3D4F"/>
    <w:rsid w:val="00FA603B"/>
    <w:rsid w:val="00FB15F5"/>
    <w:rsid w:val="00FB4976"/>
    <w:rsid w:val="00FB65D6"/>
    <w:rsid w:val="00FB75B4"/>
    <w:rsid w:val="00FB7BB9"/>
    <w:rsid w:val="00FC163B"/>
    <w:rsid w:val="00FC2966"/>
    <w:rsid w:val="00FC516E"/>
    <w:rsid w:val="00FD3A69"/>
    <w:rsid w:val="00FD4827"/>
    <w:rsid w:val="00FD482C"/>
    <w:rsid w:val="00FD61DD"/>
    <w:rsid w:val="00FE0448"/>
    <w:rsid w:val="00FE15A9"/>
    <w:rsid w:val="00FE23FF"/>
    <w:rsid w:val="00FE5610"/>
    <w:rsid w:val="00FE7307"/>
    <w:rsid w:val="00FF0210"/>
    <w:rsid w:val="00FF47CE"/>
    <w:rsid w:val="00FF7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49"/>
        <o:r id="V:Rule2" type="connector" idref="#_x0000_s1048"/>
        <o:r id="V:Rule3" type="connector" idref="#_x0000_s104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sid w:val="00C515F5"/>
    <w:pPr>
      <w:widowControl w:val="0"/>
      <w:jc w:val="both"/>
    </w:pPr>
    <w:rPr>
      <w:kern w:val="2"/>
      <w:sz w:val="21"/>
    </w:rPr>
  </w:style>
  <w:style w:type="paragraph" w:styleId="1">
    <w:name w:val="heading 1"/>
    <w:basedOn w:val="a6"/>
    <w:next w:val="a6"/>
    <w:qFormat/>
    <w:rsid w:val="00C515F5"/>
    <w:pPr>
      <w:keepNext/>
      <w:spacing w:line="520" w:lineRule="exact"/>
      <w:outlineLvl w:val="0"/>
    </w:pPr>
    <w:rPr>
      <w:rFonts w:ascii="宋体" w:hAnsi="宋体"/>
      <w:sz w:val="28"/>
    </w:rPr>
  </w:style>
  <w:style w:type="paragraph" w:styleId="2">
    <w:name w:val="heading 2"/>
    <w:basedOn w:val="a6"/>
    <w:next w:val="a6"/>
    <w:qFormat/>
    <w:rsid w:val="00C515F5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6"/>
    <w:next w:val="a6"/>
    <w:qFormat/>
    <w:rsid w:val="00C515F5"/>
    <w:pPr>
      <w:keepNext/>
      <w:keepLines/>
      <w:spacing w:before="260" w:after="260" w:line="413" w:lineRule="auto"/>
      <w:outlineLvl w:val="2"/>
    </w:pPr>
    <w:rPr>
      <w:b/>
      <w:bCs/>
      <w:sz w:val="32"/>
      <w:szCs w:val="3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styleId="aa">
    <w:name w:val="annotation reference"/>
    <w:semiHidden/>
    <w:rsid w:val="00C515F5"/>
    <w:rPr>
      <w:sz w:val="21"/>
      <w:szCs w:val="21"/>
    </w:rPr>
  </w:style>
  <w:style w:type="character" w:styleId="ab">
    <w:name w:val="page number"/>
    <w:basedOn w:val="a7"/>
    <w:rsid w:val="00C515F5"/>
  </w:style>
  <w:style w:type="character" w:styleId="ac">
    <w:name w:val="Hyperlink"/>
    <w:rsid w:val="00C515F5"/>
    <w:rPr>
      <w:color w:val="0000FF"/>
      <w:u w:val="single"/>
    </w:rPr>
  </w:style>
  <w:style w:type="character" w:customStyle="1" w:styleId="CharChar2">
    <w:name w:val="Char Char2"/>
    <w:rsid w:val="00C515F5"/>
    <w:rPr>
      <w:kern w:val="2"/>
      <w:sz w:val="21"/>
    </w:rPr>
  </w:style>
  <w:style w:type="character" w:customStyle="1" w:styleId="CharChar">
    <w:name w:val="Char Char"/>
    <w:rsid w:val="00C515F5"/>
    <w:rPr>
      <w:b/>
      <w:bCs/>
      <w:kern w:val="2"/>
      <w:sz w:val="21"/>
    </w:rPr>
  </w:style>
  <w:style w:type="character" w:customStyle="1" w:styleId="CharChar0">
    <w:name w:val="段 Char Char"/>
    <w:rsid w:val="00C515F5"/>
    <w:rPr>
      <w:rFonts w:ascii="宋体" w:eastAsia="宋体"/>
      <w:sz w:val="21"/>
      <w:lang w:val="en-US" w:eastAsia="zh-CN" w:bidi="ar-SA"/>
    </w:rPr>
  </w:style>
  <w:style w:type="paragraph" w:styleId="7">
    <w:name w:val="toc 7"/>
    <w:basedOn w:val="a6"/>
    <w:next w:val="a6"/>
    <w:semiHidden/>
    <w:rsid w:val="00C515F5"/>
    <w:pPr>
      <w:ind w:leftChars="1200" w:left="2520"/>
    </w:pPr>
  </w:style>
  <w:style w:type="paragraph" w:styleId="4">
    <w:name w:val="toc 4"/>
    <w:basedOn w:val="a6"/>
    <w:next w:val="a6"/>
    <w:semiHidden/>
    <w:rsid w:val="00C515F5"/>
    <w:pPr>
      <w:ind w:leftChars="600" w:left="1260"/>
    </w:pPr>
  </w:style>
  <w:style w:type="paragraph" w:styleId="8">
    <w:name w:val="toc 8"/>
    <w:basedOn w:val="a6"/>
    <w:next w:val="a6"/>
    <w:semiHidden/>
    <w:rsid w:val="00C515F5"/>
    <w:pPr>
      <w:ind w:leftChars="1400" w:left="2940"/>
    </w:pPr>
  </w:style>
  <w:style w:type="paragraph" w:styleId="ad">
    <w:name w:val="header"/>
    <w:basedOn w:val="a6"/>
    <w:rsid w:val="00C515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toc 2"/>
    <w:basedOn w:val="a6"/>
    <w:next w:val="a6"/>
    <w:semiHidden/>
    <w:rsid w:val="00C515F5"/>
    <w:pPr>
      <w:ind w:leftChars="200" w:left="420"/>
    </w:pPr>
  </w:style>
  <w:style w:type="paragraph" w:styleId="9">
    <w:name w:val="toc 9"/>
    <w:basedOn w:val="a6"/>
    <w:next w:val="a6"/>
    <w:semiHidden/>
    <w:rsid w:val="00C515F5"/>
    <w:pPr>
      <w:ind w:leftChars="1600" w:left="3360"/>
    </w:pPr>
  </w:style>
  <w:style w:type="paragraph" w:styleId="5">
    <w:name w:val="toc 5"/>
    <w:basedOn w:val="a6"/>
    <w:next w:val="a6"/>
    <w:semiHidden/>
    <w:rsid w:val="00C515F5"/>
    <w:pPr>
      <w:ind w:leftChars="800" w:left="1680"/>
    </w:pPr>
  </w:style>
  <w:style w:type="paragraph" w:styleId="ae">
    <w:name w:val="annotation text"/>
    <w:basedOn w:val="a6"/>
    <w:semiHidden/>
    <w:rsid w:val="00C515F5"/>
    <w:pPr>
      <w:jc w:val="left"/>
    </w:pPr>
  </w:style>
  <w:style w:type="paragraph" w:styleId="10">
    <w:name w:val="toc 1"/>
    <w:basedOn w:val="a6"/>
    <w:next w:val="a6"/>
    <w:semiHidden/>
    <w:rsid w:val="00C515F5"/>
    <w:pPr>
      <w:tabs>
        <w:tab w:val="right" w:leader="dot" w:pos="8296"/>
      </w:tabs>
      <w:spacing w:line="360" w:lineRule="auto"/>
    </w:pPr>
    <w:rPr>
      <w:sz w:val="24"/>
    </w:rPr>
  </w:style>
  <w:style w:type="paragraph" w:styleId="30">
    <w:name w:val="toc 3"/>
    <w:basedOn w:val="a6"/>
    <w:next w:val="a6"/>
    <w:semiHidden/>
    <w:rsid w:val="00C515F5"/>
    <w:pPr>
      <w:ind w:leftChars="400" w:left="840"/>
    </w:pPr>
  </w:style>
  <w:style w:type="paragraph" w:styleId="af">
    <w:name w:val="annotation subject"/>
    <w:basedOn w:val="ae"/>
    <w:next w:val="ae"/>
    <w:rsid w:val="00C515F5"/>
    <w:rPr>
      <w:b/>
      <w:bCs/>
    </w:rPr>
  </w:style>
  <w:style w:type="paragraph" w:styleId="af0">
    <w:name w:val="footer"/>
    <w:basedOn w:val="a6"/>
    <w:link w:val="Char"/>
    <w:uiPriority w:val="99"/>
    <w:rsid w:val="00C515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toc 6"/>
    <w:basedOn w:val="a6"/>
    <w:next w:val="a6"/>
    <w:semiHidden/>
    <w:rsid w:val="00C515F5"/>
    <w:pPr>
      <w:ind w:leftChars="1000" w:left="2100"/>
    </w:pPr>
  </w:style>
  <w:style w:type="paragraph" w:styleId="af1">
    <w:name w:val="caption"/>
    <w:basedOn w:val="a6"/>
    <w:next w:val="a6"/>
    <w:qFormat/>
    <w:rsid w:val="00C515F5"/>
    <w:rPr>
      <w:rFonts w:ascii="Arial" w:eastAsia="黑体" w:hAnsi="Arial" w:cs="Arial"/>
      <w:sz w:val="20"/>
    </w:rPr>
  </w:style>
  <w:style w:type="paragraph" w:styleId="af2">
    <w:name w:val="Balloon Text"/>
    <w:basedOn w:val="a6"/>
    <w:rsid w:val="00C515F5"/>
    <w:rPr>
      <w:sz w:val="18"/>
      <w:szCs w:val="18"/>
    </w:rPr>
  </w:style>
  <w:style w:type="paragraph" w:styleId="af3">
    <w:name w:val="Plain Text"/>
    <w:basedOn w:val="a6"/>
    <w:link w:val="Char0"/>
    <w:rsid w:val="00C515F5"/>
    <w:rPr>
      <w:rFonts w:ascii="宋体" w:hAnsi="Courier New"/>
    </w:rPr>
  </w:style>
  <w:style w:type="paragraph" w:customStyle="1" w:styleId="27">
    <w:name w:val="样式 (符号) 宋体 行距: 最小值 27 磅"/>
    <w:basedOn w:val="a6"/>
    <w:rsid w:val="00C515F5"/>
    <w:pPr>
      <w:spacing w:line="400" w:lineRule="atLeast"/>
    </w:pPr>
    <w:rPr>
      <w:rFonts w:hAnsi="宋体" w:cs="宋体"/>
    </w:rPr>
  </w:style>
  <w:style w:type="paragraph" w:customStyle="1" w:styleId="CharChar1">
    <w:name w:val="Char Char1"/>
    <w:basedOn w:val="a6"/>
    <w:rsid w:val="00C515F5"/>
    <w:rPr>
      <w:rFonts w:ascii="Tahoma" w:hAnsi="Tahoma"/>
      <w:sz w:val="24"/>
    </w:rPr>
  </w:style>
  <w:style w:type="paragraph" w:customStyle="1" w:styleId="CharCharChar1CharCharCharCharCharCharCharCharCharChar">
    <w:name w:val="Char Char Char1 Char Char Char Char Char Char Char Char Char Char"/>
    <w:basedOn w:val="a6"/>
    <w:rsid w:val="00C515F5"/>
    <w:pPr>
      <w:widowControl/>
      <w:spacing w:after="160" w:line="240" w:lineRule="exact"/>
      <w:jc w:val="left"/>
    </w:pPr>
    <w:rPr>
      <w:rFonts w:ascii="Verdana" w:hAnsi="Verdana"/>
      <w:kern w:val="0"/>
      <w:sz w:val="18"/>
      <w:lang w:eastAsia="en-US"/>
    </w:rPr>
  </w:style>
  <w:style w:type="paragraph" w:customStyle="1" w:styleId="af4">
    <w:name w:val="标准文件_段"/>
    <w:rsid w:val="00C515F5"/>
    <w:pPr>
      <w:autoSpaceDE w:val="0"/>
      <w:autoSpaceDN w:val="0"/>
      <w:adjustRightInd w:val="0"/>
      <w:snapToGrid w:val="0"/>
      <w:spacing w:line="276" w:lineRule="auto"/>
      <w:ind w:rightChars="-50" w:right="-105" w:firstLineChars="200" w:firstLine="488"/>
      <w:jc w:val="both"/>
    </w:pPr>
    <w:rPr>
      <w:rFonts w:ascii="宋体" w:hAnsi="宋体" w:cs="黑体"/>
      <w:color w:val="00FF00"/>
      <w:spacing w:val="2"/>
      <w:sz w:val="24"/>
    </w:rPr>
  </w:style>
  <w:style w:type="paragraph" w:customStyle="1" w:styleId="af5">
    <w:name w:val="段"/>
    <w:rsid w:val="00C515F5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Char1">
    <w:name w:val="Char"/>
    <w:basedOn w:val="a6"/>
    <w:rsid w:val="00C515F5"/>
    <w:pPr>
      <w:tabs>
        <w:tab w:val="left" w:pos="360"/>
      </w:tabs>
    </w:pPr>
  </w:style>
  <w:style w:type="character" w:customStyle="1" w:styleId="yiv1204497060">
    <w:name w:val="yiv1204497060"/>
    <w:basedOn w:val="a7"/>
    <w:rsid w:val="00C515F5"/>
  </w:style>
  <w:style w:type="table" w:styleId="af6">
    <w:name w:val="Table Grid"/>
    <w:basedOn w:val="a8"/>
    <w:rsid w:val="006566E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Date"/>
    <w:basedOn w:val="a6"/>
    <w:next w:val="a6"/>
    <w:rsid w:val="00BE0752"/>
    <w:pPr>
      <w:ind w:leftChars="2500" w:left="100"/>
    </w:pPr>
  </w:style>
  <w:style w:type="paragraph" w:styleId="af8">
    <w:name w:val="Normal (Web)"/>
    <w:basedOn w:val="a6"/>
    <w:uiPriority w:val="99"/>
    <w:unhideWhenUsed/>
    <w:rsid w:val="0054568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9">
    <w:name w:val="封面标准英文名称"/>
    <w:rsid w:val="00BF7539"/>
    <w:pPr>
      <w:widowControl w:val="0"/>
      <w:spacing w:before="370" w:line="400" w:lineRule="exact"/>
      <w:jc w:val="center"/>
    </w:pPr>
    <w:rPr>
      <w:sz w:val="28"/>
    </w:rPr>
  </w:style>
  <w:style w:type="paragraph" w:customStyle="1" w:styleId="a">
    <w:name w:val="前言、引言标题"/>
    <w:next w:val="a6"/>
    <w:rsid w:val="006260C5"/>
    <w:pPr>
      <w:numPr>
        <w:numId w:val="24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0">
    <w:name w:val="章标题"/>
    <w:next w:val="af5"/>
    <w:rsid w:val="006260C5"/>
    <w:pPr>
      <w:numPr>
        <w:ilvl w:val="1"/>
        <w:numId w:val="24"/>
      </w:numPr>
      <w:spacing w:beforeLines="50" w:afterLines="50"/>
      <w:jc w:val="both"/>
      <w:outlineLvl w:val="1"/>
    </w:pPr>
    <w:rPr>
      <w:rFonts w:ascii="黑体" w:eastAsia="黑体"/>
      <w:sz w:val="21"/>
    </w:rPr>
  </w:style>
  <w:style w:type="paragraph" w:customStyle="1" w:styleId="a1">
    <w:name w:val="一级条标题"/>
    <w:basedOn w:val="a0"/>
    <w:next w:val="af5"/>
    <w:rsid w:val="006260C5"/>
    <w:pPr>
      <w:numPr>
        <w:ilvl w:val="2"/>
      </w:numPr>
      <w:spacing w:beforeLines="0" w:afterLines="0"/>
      <w:outlineLvl w:val="2"/>
    </w:pPr>
  </w:style>
  <w:style w:type="paragraph" w:customStyle="1" w:styleId="a2">
    <w:name w:val="二级条标题"/>
    <w:basedOn w:val="a1"/>
    <w:next w:val="af5"/>
    <w:rsid w:val="006260C5"/>
    <w:pPr>
      <w:numPr>
        <w:ilvl w:val="3"/>
      </w:numPr>
      <w:outlineLvl w:val="3"/>
    </w:pPr>
  </w:style>
  <w:style w:type="paragraph" w:customStyle="1" w:styleId="a3">
    <w:name w:val="三级条标题"/>
    <w:basedOn w:val="a2"/>
    <w:next w:val="af5"/>
    <w:rsid w:val="006260C5"/>
    <w:pPr>
      <w:numPr>
        <w:ilvl w:val="4"/>
      </w:numPr>
      <w:outlineLvl w:val="4"/>
    </w:pPr>
  </w:style>
  <w:style w:type="paragraph" w:customStyle="1" w:styleId="a4">
    <w:name w:val="四级条标题"/>
    <w:basedOn w:val="a3"/>
    <w:next w:val="af5"/>
    <w:rsid w:val="006260C5"/>
    <w:pPr>
      <w:numPr>
        <w:ilvl w:val="5"/>
      </w:numPr>
      <w:outlineLvl w:val="5"/>
    </w:pPr>
  </w:style>
  <w:style w:type="paragraph" w:customStyle="1" w:styleId="a5">
    <w:name w:val="五级条标题"/>
    <w:basedOn w:val="a4"/>
    <w:next w:val="af5"/>
    <w:rsid w:val="006260C5"/>
    <w:pPr>
      <w:numPr>
        <w:ilvl w:val="6"/>
      </w:numPr>
      <w:outlineLvl w:val="6"/>
    </w:pPr>
  </w:style>
  <w:style w:type="paragraph" w:styleId="afa">
    <w:name w:val="Body Text Indent"/>
    <w:basedOn w:val="a6"/>
    <w:link w:val="Char2"/>
    <w:rsid w:val="00337DC9"/>
    <w:pPr>
      <w:spacing w:after="120"/>
      <w:ind w:leftChars="200" w:left="420"/>
    </w:pPr>
    <w:rPr>
      <w:szCs w:val="24"/>
    </w:rPr>
  </w:style>
  <w:style w:type="character" w:customStyle="1" w:styleId="Char2">
    <w:name w:val="正文文本缩进 Char"/>
    <w:link w:val="afa"/>
    <w:rsid w:val="00337DC9"/>
    <w:rPr>
      <w:kern w:val="2"/>
      <w:sz w:val="21"/>
      <w:szCs w:val="24"/>
    </w:rPr>
  </w:style>
  <w:style w:type="paragraph" w:customStyle="1" w:styleId="CharCharCharCharCharCharCharCharChar">
    <w:name w:val="Char Char Char Char Char Char Char Char Char"/>
    <w:basedOn w:val="a6"/>
    <w:autoRedefine/>
    <w:rsid w:val="001C5865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character" w:customStyle="1" w:styleId="Char">
    <w:name w:val="页脚 Char"/>
    <w:link w:val="af0"/>
    <w:uiPriority w:val="99"/>
    <w:rsid w:val="008C26D5"/>
    <w:rPr>
      <w:kern w:val="2"/>
      <w:sz w:val="18"/>
      <w:szCs w:val="18"/>
    </w:rPr>
  </w:style>
  <w:style w:type="paragraph" w:styleId="afb">
    <w:name w:val="List Paragraph"/>
    <w:basedOn w:val="a6"/>
    <w:uiPriority w:val="34"/>
    <w:qFormat/>
    <w:rsid w:val="00BF5EA5"/>
    <w:pPr>
      <w:ind w:firstLineChars="200" w:firstLine="420"/>
    </w:pPr>
    <w:rPr>
      <w:rFonts w:ascii="Calibri" w:hAnsi="Calibri"/>
      <w:szCs w:val="22"/>
    </w:rPr>
  </w:style>
  <w:style w:type="character" w:customStyle="1" w:styleId="Char0">
    <w:name w:val="纯文本 Char"/>
    <w:basedOn w:val="a7"/>
    <w:link w:val="af3"/>
    <w:uiPriority w:val="99"/>
    <w:rsid w:val="001211D1"/>
    <w:rPr>
      <w:rFonts w:ascii="宋体" w:hAnsi="Courier New"/>
      <w:kern w:val="2"/>
      <w:sz w:val="21"/>
    </w:rPr>
  </w:style>
  <w:style w:type="character" w:styleId="afc">
    <w:name w:val="Placeholder Text"/>
    <w:basedOn w:val="a7"/>
    <w:uiPriority w:val="99"/>
    <w:semiHidden/>
    <w:rsid w:val="000D74CB"/>
    <w:rPr>
      <w:color w:val="808080"/>
    </w:rPr>
  </w:style>
  <w:style w:type="paragraph" w:customStyle="1" w:styleId="Default">
    <w:name w:val="Default"/>
    <w:rsid w:val="00E84F3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6">
    <w:name w:val="Normal"/>
    <w:qFormat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0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2.bin"/><Relationship Id="rId21" Type="http://schemas.openxmlformats.org/officeDocument/2006/relationships/image" Target="media/image2.png"/><Relationship Id="rId42" Type="http://schemas.openxmlformats.org/officeDocument/2006/relationships/image" Target="media/image12.wmf"/><Relationship Id="rId47" Type="http://schemas.openxmlformats.org/officeDocument/2006/relationships/oleObject" Target="embeddings/oleObject15.bin"/><Relationship Id="rId63" Type="http://schemas.openxmlformats.org/officeDocument/2006/relationships/image" Target="media/image20.wmf"/><Relationship Id="rId68" Type="http://schemas.openxmlformats.org/officeDocument/2006/relationships/oleObject" Target="embeddings/oleObject27.bin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3.bin"/><Relationship Id="rId7" Type="http://schemas.openxmlformats.org/officeDocument/2006/relationships/footnotes" Target="foot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9" Type="http://schemas.openxmlformats.org/officeDocument/2006/relationships/oleObject" Target="embeddings/oleObject4.bin"/><Relationship Id="rId11" Type="http://schemas.openxmlformats.org/officeDocument/2006/relationships/header" Target="header2.xml"/><Relationship Id="rId24" Type="http://schemas.openxmlformats.org/officeDocument/2006/relationships/oleObject" Target="embeddings/oleObject1.bin"/><Relationship Id="rId32" Type="http://schemas.openxmlformats.org/officeDocument/2006/relationships/image" Target="media/image8.wmf"/><Relationship Id="rId37" Type="http://schemas.openxmlformats.org/officeDocument/2006/relationships/oleObject" Target="embeddings/oleObject8.bin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4.bin"/><Relationship Id="rId53" Type="http://schemas.openxmlformats.org/officeDocument/2006/relationships/oleObject" Target="embeddings/oleObject18.bin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6.bin"/><Relationship Id="rId74" Type="http://schemas.openxmlformats.org/officeDocument/2006/relationships/oleObject" Target="embeddings/oleObject32.bin"/><Relationship Id="rId79" Type="http://schemas.openxmlformats.org/officeDocument/2006/relationships/image" Target="media/image26.wmf"/><Relationship Id="rId87" Type="http://schemas.openxmlformats.org/officeDocument/2006/relationships/oleObject" Target="embeddings/oleObject41.bin"/><Relationship Id="rId102" Type="http://schemas.openxmlformats.org/officeDocument/2006/relationships/header" Target="header6.xml"/><Relationship Id="rId5" Type="http://schemas.openxmlformats.org/officeDocument/2006/relationships/settings" Target="settings.xml"/><Relationship Id="rId61" Type="http://schemas.openxmlformats.org/officeDocument/2006/relationships/image" Target="media/image19.wmf"/><Relationship Id="rId82" Type="http://schemas.openxmlformats.org/officeDocument/2006/relationships/oleObject" Target="embeddings/oleObject36.bin"/><Relationship Id="rId90" Type="http://schemas.openxmlformats.org/officeDocument/2006/relationships/image" Target="media/image28.wmf"/><Relationship Id="rId95" Type="http://schemas.openxmlformats.org/officeDocument/2006/relationships/oleObject" Target="embeddings/oleObject46.bin"/><Relationship Id="rId19" Type="http://schemas.openxmlformats.org/officeDocument/2006/relationships/footer" Target="footer5.xml"/><Relationship Id="rId14" Type="http://schemas.openxmlformats.org/officeDocument/2006/relationships/footer" Target="footer3.xml"/><Relationship Id="rId22" Type="http://schemas.openxmlformats.org/officeDocument/2006/relationships/image" Target="media/image3.png"/><Relationship Id="rId27" Type="http://schemas.openxmlformats.org/officeDocument/2006/relationships/image" Target="media/image6.wmf"/><Relationship Id="rId30" Type="http://schemas.openxmlformats.org/officeDocument/2006/relationships/image" Target="media/image7.wmf"/><Relationship Id="rId35" Type="http://schemas.openxmlformats.org/officeDocument/2006/relationships/oleObject" Target="embeddings/oleObject7.bin"/><Relationship Id="rId43" Type="http://schemas.openxmlformats.org/officeDocument/2006/relationships/oleObject" Target="embeddings/oleObject12.bin"/><Relationship Id="rId48" Type="http://schemas.openxmlformats.org/officeDocument/2006/relationships/image" Target="media/image14.wmf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5.bin"/><Relationship Id="rId69" Type="http://schemas.openxmlformats.org/officeDocument/2006/relationships/oleObject" Target="embeddings/oleObject28.bin"/><Relationship Id="rId77" Type="http://schemas.openxmlformats.org/officeDocument/2006/relationships/image" Target="media/image25.wmf"/><Relationship Id="rId100" Type="http://schemas.openxmlformats.org/officeDocument/2006/relationships/oleObject" Target="embeddings/oleObject50.bin"/><Relationship Id="rId105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17.bin"/><Relationship Id="rId72" Type="http://schemas.openxmlformats.org/officeDocument/2006/relationships/image" Target="media/image23.wmf"/><Relationship Id="rId80" Type="http://schemas.openxmlformats.org/officeDocument/2006/relationships/oleObject" Target="embeddings/oleObject35.bin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8.bin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image" Target="media/image5.wmf"/><Relationship Id="rId33" Type="http://schemas.openxmlformats.org/officeDocument/2006/relationships/oleObject" Target="embeddings/oleObject6.bin"/><Relationship Id="rId38" Type="http://schemas.openxmlformats.org/officeDocument/2006/relationships/image" Target="media/image11.wmf"/><Relationship Id="rId46" Type="http://schemas.openxmlformats.org/officeDocument/2006/relationships/image" Target="media/image13.wmf"/><Relationship Id="rId59" Type="http://schemas.openxmlformats.org/officeDocument/2006/relationships/image" Target="media/image18.wmf"/><Relationship Id="rId67" Type="http://schemas.openxmlformats.org/officeDocument/2006/relationships/image" Target="media/image22.wmf"/><Relationship Id="rId103" Type="http://schemas.openxmlformats.org/officeDocument/2006/relationships/footer" Target="footer7.xml"/><Relationship Id="rId20" Type="http://schemas.openxmlformats.org/officeDocument/2006/relationships/footer" Target="footer6.xml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4.bin"/><Relationship Id="rId70" Type="http://schemas.openxmlformats.org/officeDocument/2006/relationships/oleObject" Target="embeddings/oleObject29.bin"/><Relationship Id="rId75" Type="http://schemas.openxmlformats.org/officeDocument/2006/relationships/image" Target="media/image24.wmf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2.bin"/><Relationship Id="rId91" Type="http://schemas.openxmlformats.org/officeDocument/2006/relationships/oleObject" Target="embeddings/oleObject44.bin"/><Relationship Id="rId96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wmf"/><Relationship Id="rId28" Type="http://schemas.openxmlformats.org/officeDocument/2006/relationships/oleObject" Target="embeddings/oleObject3.bin"/><Relationship Id="rId36" Type="http://schemas.openxmlformats.org/officeDocument/2006/relationships/image" Target="media/image10.wmf"/><Relationship Id="rId49" Type="http://schemas.openxmlformats.org/officeDocument/2006/relationships/oleObject" Target="embeddings/oleObject16.bin"/><Relationship Id="rId57" Type="http://schemas.openxmlformats.org/officeDocument/2006/relationships/image" Target="media/image17.wmf"/><Relationship Id="rId106" Type="http://schemas.openxmlformats.org/officeDocument/2006/relationships/theme" Target="theme/theme1.xml"/><Relationship Id="rId10" Type="http://schemas.openxmlformats.org/officeDocument/2006/relationships/header" Target="header1.xml"/><Relationship Id="rId31" Type="http://schemas.openxmlformats.org/officeDocument/2006/relationships/oleObject" Target="embeddings/oleObject5.bin"/><Relationship Id="rId44" Type="http://schemas.openxmlformats.org/officeDocument/2006/relationships/oleObject" Target="embeddings/oleObject13.bin"/><Relationship Id="rId52" Type="http://schemas.openxmlformats.org/officeDocument/2006/relationships/image" Target="media/image16.wmf"/><Relationship Id="rId60" Type="http://schemas.openxmlformats.org/officeDocument/2006/relationships/oleObject" Target="embeddings/oleObject23.bin"/><Relationship Id="rId65" Type="http://schemas.openxmlformats.org/officeDocument/2006/relationships/image" Target="media/image21.wmf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4.bin"/><Relationship Id="rId81" Type="http://schemas.openxmlformats.org/officeDocument/2006/relationships/image" Target="media/image27.wmf"/><Relationship Id="rId86" Type="http://schemas.openxmlformats.org/officeDocument/2006/relationships/oleObject" Target="embeddings/oleObject40.bin"/><Relationship Id="rId94" Type="http://schemas.openxmlformats.org/officeDocument/2006/relationships/image" Target="media/image30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9" Type="http://schemas.openxmlformats.org/officeDocument/2006/relationships/oleObject" Target="embeddings/oleObject9.bin"/><Relationship Id="rId34" Type="http://schemas.openxmlformats.org/officeDocument/2006/relationships/image" Target="media/image9.wmf"/><Relationship Id="rId50" Type="http://schemas.openxmlformats.org/officeDocument/2006/relationships/image" Target="media/image15.wmf"/><Relationship Id="rId55" Type="http://schemas.openxmlformats.org/officeDocument/2006/relationships/oleObject" Target="embeddings/oleObject20.bin"/><Relationship Id="rId76" Type="http://schemas.openxmlformats.org/officeDocument/2006/relationships/oleObject" Target="embeddings/oleObject33.bin"/><Relationship Id="rId97" Type="http://schemas.openxmlformats.org/officeDocument/2006/relationships/image" Target="media/image31.wmf"/><Relationship Id="rId104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505151-885F-42E6-A0DB-44562F00F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886</Words>
  <Characters>5051</Characters>
  <Application>Microsoft Office Word</Application>
  <DocSecurity>0</DocSecurity>
  <PresentationFormat/>
  <Lines>42</Lines>
  <Paragraphs>11</Paragraphs>
  <Slides>0</Slides>
  <Notes>0</Notes>
  <HiddenSlides>0</HiddenSlides>
  <MMClips>0</MMClips>
  <ScaleCrop>false</ScaleCrop>
  <Company>lb</Company>
  <LinksUpToDate>false</LinksUpToDate>
  <CharactersWithSpaces>5926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内尺寸正文</dc:title>
  <dc:creator>梁玉红</dc:creator>
  <cp:lastModifiedBy>WZM</cp:lastModifiedBy>
  <cp:revision>80</cp:revision>
  <cp:lastPrinted>2014-05-06T07:37:00Z</cp:lastPrinted>
  <dcterms:created xsi:type="dcterms:W3CDTF">2018-04-23T14:32:00Z</dcterms:created>
  <dcterms:modified xsi:type="dcterms:W3CDTF">2018-10-08T01:21:00Z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2052-8.1.0.3483</vt:lpwstr>
  </property>
  <property fmtid="{D5CDD505-2E9C-101B-9397-08002B2CF9AE}" pid="3" name="MTWinEqns">
    <vt:bool>true</vt:bool>
  </property>
</Properties>
</file>